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559954" w14:textId="615196AC" w:rsidR="000A3F29" w:rsidRPr="000A3F29" w:rsidRDefault="000A3F29">
      <w:pPr>
        <w:rPr>
          <w:b/>
          <w:sz w:val="28"/>
          <w:szCs w:val="28"/>
        </w:rPr>
      </w:pPr>
      <w:r w:rsidRPr="000A3F29">
        <w:rPr>
          <w:b/>
          <w:sz w:val="28"/>
          <w:szCs w:val="28"/>
        </w:rPr>
        <w:t>Funeral Consumer</w:t>
      </w:r>
      <w:r w:rsidR="00006E38">
        <w:rPr>
          <w:b/>
          <w:sz w:val="28"/>
          <w:szCs w:val="28"/>
        </w:rPr>
        <w:t>s</w:t>
      </w:r>
      <w:r w:rsidRPr="000A3F29">
        <w:rPr>
          <w:b/>
          <w:sz w:val="28"/>
          <w:szCs w:val="28"/>
        </w:rPr>
        <w:t xml:space="preserve"> Alliance semi-annual board of trustees meeting</w:t>
      </w:r>
    </w:p>
    <w:p w14:paraId="0861D9E9" w14:textId="25D74A70" w:rsidR="000A3F29" w:rsidRDefault="00B56A55">
      <w:r>
        <w:t>October 9-11</w:t>
      </w:r>
      <w:r w:rsidR="009543BA">
        <w:t>, 2015</w:t>
      </w:r>
      <w:r w:rsidR="000A3F29">
        <w:t xml:space="preserve"> • </w:t>
      </w:r>
      <w:r>
        <w:t>Detroit</w:t>
      </w:r>
      <w:r w:rsidR="00EE3AA5">
        <w:t xml:space="preserve">, </w:t>
      </w:r>
      <w:r>
        <w:t>Michigan</w:t>
      </w:r>
    </w:p>
    <w:p w14:paraId="2C56F6D1" w14:textId="1F476ABF" w:rsidR="007D13CD" w:rsidRDefault="007D13CD">
      <w:r>
        <w:t xml:space="preserve">KEY: </w:t>
      </w:r>
      <w:r w:rsidRPr="007D13CD">
        <w:rPr>
          <w:color w:val="FF0000"/>
        </w:rPr>
        <w:t>Action items in red</w:t>
      </w:r>
      <w:r>
        <w:t xml:space="preserve">. </w:t>
      </w:r>
      <w:r w:rsidRPr="007D13CD">
        <w:rPr>
          <w:color w:val="0000FF"/>
        </w:rPr>
        <w:t>Motions in blue.</w:t>
      </w:r>
    </w:p>
    <w:p w14:paraId="60C50D6D" w14:textId="77777777" w:rsidR="000A3F29" w:rsidRDefault="000A3F29"/>
    <w:p w14:paraId="2CF16962" w14:textId="239252DF" w:rsidR="000A3F29" w:rsidRPr="000A3F29" w:rsidRDefault="000A3F29">
      <w:pPr>
        <w:rPr>
          <w:b/>
        </w:rPr>
      </w:pPr>
      <w:r w:rsidRPr="000A3F29">
        <w:rPr>
          <w:b/>
        </w:rPr>
        <w:t>Members present:</w:t>
      </w:r>
    </w:p>
    <w:p w14:paraId="74776609" w14:textId="4B91AE90" w:rsidR="000A3F29" w:rsidRDefault="000A3F29">
      <w:r>
        <w:t>Ruth Bennett</w:t>
      </w:r>
    </w:p>
    <w:p w14:paraId="73DF8E3F" w14:textId="3E263CDE" w:rsidR="000A3F29" w:rsidRDefault="000A3F29">
      <w:r>
        <w:t>Rod Stout</w:t>
      </w:r>
    </w:p>
    <w:p w14:paraId="6260FF12" w14:textId="1AABD15B" w:rsidR="000A3F29" w:rsidRDefault="000A3F29">
      <w:r>
        <w:t>Holly Shreve Gilbert</w:t>
      </w:r>
    </w:p>
    <w:p w14:paraId="4C8B54FE" w14:textId="38089485" w:rsidR="000A3F29" w:rsidRDefault="000A3F29">
      <w:r>
        <w:t>Marcy Klein</w:t>
      </w:r>
    </w:p>
    <w:p w14:paraId="6FE7C157" w14:textId="49E49E0D" w:rsidR="000A3F29" w:rsidRDefault="000A3F29">
      <w:r>
        <w:t>Karen Smith</w:t>
      </w:r>
    </w:p>
    <w:p w14:paraId="17D7B37D" w14:textId="4365BEFA" w:rsidR="000D5CA0" w:rsidRDefault="000D5CA0">
      <w:r>
        <w:t>John Lantz (arrived at 8:35 p.m.)</w:t>
      </w:r>
    </w:p>
    <w:p w14:paraId="206CA385" w14:textId="77777777" w:rsidR="001E233B" w:rsidRDefault="001E233B" w:rsidP="000E1C05"/>
    <w:p w14:paraId="7C91AB11" w14:textId="41CC69F6" w:rsidR="00B56A55" w:rsidRPr="00B56A55" w:rsidRDefault="00B56A55" w:rsidP="00B56A55">
      <w:pPr>
        <w:rPr>
          <w:b/>
        </w:rPr>
      </w:pPr>
      <w:r w:rsidRPr="00B56A55">
        <w:rPr>
          <w:b/>
        </w:rPr>
        <w:t>AGENDA</w:t>
      </w:r>
      <w:bookmarkStart w:id="0" w:name="_GoBack"/>
      <w:bookmarkEnd w:id="0"/>
    </w:p>
    <w:p w14:paraId="4310D54F" w14:textId="77777777" w:rsidR="00B56A55" w:rsidRPr="0038274F" w:rsidRDefault="00B56A55" w:rsidP="00B56A55">
      <w:pPr>
        <w:rPr>
          <w:rFonts w:ascii="Georgia" w:hAnsi="Georgia"/>
          <w:i/>
        </w:rPr>
      </w:pPr>
      <w:r w:rsidRPr="007A65D6">
        <w:rPr>
          <w:rFonts w:ascii="Georgia" w:hAnsi="Georgia"/>
        </w:rPr>
        <w:t>I. Approve agenda, approve minutes of Spring, 2015  meeting and teleconferences</w:t>
      </w:r>
      <w:r>
        <w:rPr>
          <w:rFonts w:ascii="Georgia" w:hAnsi="Georgia"/>
        </w:rPr>
        <w:t>—</w:t>
      </w:r>
      <w:r>
        <w:rPr>
          <w:rFonts w:ascii="Georgia" w:hAnsi="Georgia"/>
          <w:i/>
        </w:rPr>
        <w:t>p. 1</w:t>
      </w:r>
    </w:p>
    <w:p w14:paraId="1E9A8255" w14:textId="77777777" w:rsidR="00B56A55" w:rsidRPr="007A65D6" w:rsidRDefault="00B56A55" w:rsidP="00B56A55">
      <w:pPr>
        <w:rPr>
          <w:rFonts w:ascii="Georgia" w:hAnsi="Georgia"/>
        </w:rPr>
      </w:pPr>
      <w:r w:rsidRPr="007A65D6">
        <w:rPr>
          <w:rFonts w:ascii="Georgia" w:hAnsi="Georgia"/>
        </w:rPr>
        <w:t>II. Governance</w:t>
      </w:r>
    </w:p>
    <w:p w14:paraId="2886B572" w14:textId="77777777" w:rsidR="00B56A55" w:rsidRPr="0038274F" w:rsidRDefault="00B56A55" w:rsidP="00B56A55">
      <w:pPr>
        <w:rPr>
          <w:rFonts w:ascii="Georgia" w:hAnsi="Georgia"/>
          <w:i/>
        </w:rPr>
      </w:pPr>
      <w:r w:rsidRPr="007A65D6">
        <w:rPr>
          <w:rFonts w:ascii="Georgia" w:hAnsi="Georgia"/>
        </w:rPr>
        <w:tab/>
        <w:t>a. Slate of candidates for 2016 FCA Board elections—Karen Smith</w:t>
      </w:r>
      <w:r>
        <w:rPr>
          <w:rFonts w:ascii="Georgia" w:hAnsi="Georgia"/>
        </w:rPr>
        <w:t>—</w:t>
      </w:r>
      <w:r>
        <w:rPr>
          <w:rFonts w:ascii="Georgia" w:hAnsi="Georgia"/>
          <w:i/>
        </w:rPr>
        <w:t>no document</w:t>
      </w:r>
    </w:p>
    <w:p w14:paraId="34EFB524" w14:textId="77777777" w:rsidR="00B56A55" w:rsidRPr="007A65D6" w:rsidRDefault="00B56A55" w:rsidP="00B56A55">
      <w:pPr>
        <w:rPr>
          <w:rFonts w:ascii="Georgia" w:hAnsi="Georgia"/>
        </w:rPr>
      </w:pPr>
      <w:r w:rsidRPr="007A65D6">
        <w:rPr>
          <w:rFonts w:ascii="Georgia" w:hAnsi="Georgia"/>
        </w:rPr>
        <w:t>III. Old and Continued Business</w:t>
      </w:r>
    </w:p>
    <w:p w14:paraId="6B050562" w14:textId="77777777" w:rsidR="00B56A55" w:rsidRPr="0038274F" w:rsidRDefault="00B56A55" w:rsidP="00B56A55">
      <w:pPr>
        <w:ind w:left="720"/>
        <w:rPr>
          <w:rFonts w:ascii="Georgia" w:hAnsi="Georgia"/>
          <w:i/>
        </w:rPr>
      </w:pPr>
      <w:r w:rsidRPr="007A65D6">
        <w:rPr>
          <w:rFonts w:ascii="Georgia" w:hAnsi="Georgia"/>
        </w:rPr>
        <w:t>a. Affiliate relations (note: we have a need for a dedicated peer-coaching group for volunteers interested in starting FCAs where we have none)</w:t>
      </w:r>
      <w:r>
        <w:rPr>
          <w:rFonts w:ascii="Georgia" w:hAnsi="Georgia"/>
        </w:rPr>
        <w:t>—</w:t>
      </w:r>
      <w:r>
        <w:rPr>
          <w:rFonts w:ascii="Georgia" w:hAnsi="Georgia"/>
          <w:i/>
        </w:rPr>
        <w:t>no document</w:t>
      </w:r>
    </w:p>
    <w:p w14:paraId="3AAC829A" w14:textId="77777777" w:rsidR="00B56A55" w:rsidRPr="0038274F" w:rsidRDefault="00B56A55" w:rsidP="00B56A55">
      <w:pPr>
        <w:ind w:left="720"/>
        <w:rPr>
          <w:rFonts w:ascii="Georgia" w:hAnsi="Georgia"/>
          <w:i/>
        </w:rPr>
      </w:pPr>
      <w:r w:rsidRPr="007A65D6">
        <w:rPr>
          <w:rFonts w:ascii="Georgia" w:hAnsi="Georgia"/>
        </w:rPr>
        <w:t>b. Videos for FCA (on hold until new website)</w:t>
      </w:r>
      <w:r>
        <w:rPr>
          <w:rFonts w:ascii="Georgia" w:hAnsi="Georgia"/>
        </w:rPr>
        <w:t>—</w:t>
      </w:r>
      <w:r>
        <w:rPr>
          <w:rFonts w:ascii="Georgia" w:hAnsi="Georgia"/>
          <w:i/>
        </w:rPr>
        <w:t>no document</w:t>
      </w:r>
    </w:p>
    <w:p w14:paraId="38AC91DD" w14:textId="77777777" w:rsidR="00B56A55" w:rsidRPr="007A65D6" w:rsidRDefault="00B56A55" w:rsidP="00B56A55">
      <w:pPr>
        <w:rPr>
          <w:rFonts w:ascii="Georgia" w:hAnsi="Georgia"/>
        </w:rPr>
      </w:pPr>
      <w:r w:rsidRPr="007A65D6">
        <w:rPr>
          <w:rFonts w:ascii="Georgia" w:hAnsi="Georgia"/>
        </w:rPr>
        <w:t>IV. Committee Reports</w:t>
      </w:r>
      <w:r w:rsidRPr="007A65D6">
        <w:rPr>
          <w:rFonts w:ascii="Georgia" w:hAnsi="Georgia"/>
        </w:rPr>
        <w:tab/>
      </w:r>
      <w:r w:rsidRPr="007A65D6">
        <w:rPr>
          <w:rFonts w:ascii="Georgia" w:hAnsi="Georgia"/>
        </w:rPr>
        <w:tab/>
      </w:r>
      <w:r w:rsidRPr="007A65D6">
        <w:rPr>
          <w:rFonts w:ascii="Georgia" w:hAnsi="Georgia"/>
        </w:rPr>
        <w:tab/>
      </w:r>
      <w:r w:rsidRPr="007A65D6">
        <w:rPr>
          <w:rFonts w:ascii="Georgia" w:hAnsi="Georgia"/>
        </w:rPr>
        <w:tab/>
      </w:r>
      <w:r w:rsidRPr="007A65D6">
        <w:rPr>
          <w:rFonts w:ascii="Georgia" w:hAnsi="Georgia"/>
        </w:rPr>
        <w:tab/>
      </w:r>
      <w:r w:rsidRPr="007A65D6">
        <w:rPr>
          <w:rFonts w:ascii="Georgia" w:hAnsi="Georgia"/>
        </w:rPr>
        <w:tab/>
      </w:r>
    </w:p>
    <w:p w14:paraId="4F649E61" w14:textId="77777777" w:rsidR="00B56A55" w:rsidRPr="006D54AC" w:rsidRDefault="00B56A55" w:rsidP="00B56A55">
      <w:pPr>
        <w:ind w:left="720"/>
        <w:rPr>
          <w:rFonts w:ascii="Georgia" w:hAnsi="Georgia"/>
          <w:i/>
          <w:color w:val="0070C0"/>
        </w:rPr>
      </w:pPr>
      <w:r w:rsidRPr="007A65D6">
        <w:rPr>
          <w:rFonts w:ascii="Georgia" w:hAnsi="Georgia"/>
        </w:rPr>
        <w:t>a. Web and Publications</w:t>
      </w:r>
      <w:r>
        <w:rPr>
          <w:rFonts w:ascii="Georgia" w:hAnsi="Georgia"/>
        </w:rPr>
        <w:t>—</w:t>
      </w:r>
      <w:r>
        <w:rPr>
          <w:rFonts w:ascii="Georgia" w:hAnsi="Georgia"/>
          <w:i/>
        </w:rPr>
        <w:t>p. 26</w:t>
      </w:r>
    </w:p>
    <w:p w14:paraId="621CD9EF" w14:textId="77777777" w:rsidR="00B56A55" w:rsidRPr="006D54AC" w:rsidRDefault="00B56A55" w:rsidP="00B56A55">
      <w:pPr>
        <w:ind w:firstLine="720"/>
        <w:rPr>
          <w:rFonts w:ascii="Georgia" w:hAnsi="Georgia"/>
          <w:i/>
        </w:rPr>
      </w:pPr>
      <w:r w:rsidRPr="007A65D6">
        <w:rPr>
          <w:rFonts w:ascii="Georgia" w:hAnsi="Georgia"/>
        </w:rPr>
        <w:t>b. Fundraising</w:t>
      </w:r>
      <w:r>
        <w:rPr>
          <w:rFonts w:ascii="Georgia" w:hAnsi="Georgia"/>
        </w:rPr>
        <w:t>—</w:t>
      </w:r>
      <w:r>
        <w:rPr>
          <w:rFonts w:ascii="Georgia" w:hAnsi="Georgia"/>
          <w:i/>
        </w:rPr>
        <w:t>no document</w:t>
      </w:r>
    </w:p>
    <w:p w14:paraId="07E198D8" w14:textId="77777777" w:rsidR="00B56A55" w:rsidRPr="007A65D6" w:rsidRDefault="00B56A55" w:rsidP="00B56A55">
      <w:pPr>
        <w:ind w:firstLine="720"/>
        <w:rPr>
          <w:rFonts w:ascii="Georgia" w:hAnsi="Georgia"/>
        </w:rPr>
      </w:pPr>
      <w:r w:rsidRPr="007A65D6">
        <w:rPr>
          <w:rFonts w:ascii="Georgia" w:hAnsi="Georgia"/>
        </w:rPr>
        <w:t>c. Affiliate Relations (all board present results of check-in calls)</w:t>
      </w:r>
      <w:r>
        <w:rPr>
          <w:rFonts w:ascii="Georgia" w:hAnsi="Georgia"/>
        </w:rPr>
        <w:t>—</w:t>
      </w:r>
      <w:r>
        <w:rPr>
          <w:rFonts w:ascii="Georgia" w:hAnsi="Georgia"/>
          <w:i/>
        </w:rPr>
        <w:t>p. 27</w:t>
      </w:r>
      <w:r w:rsidRPr="007A65D6">
        <w:rPr>
          <w:rFonts w:ascii="Georgia" w:hAnsi="Georgia"/>
        </w:rPr>
        <w:tab/>
      </w:r>
    </w:p>
    <w:p w14:paraId="4F63469D" w14:textId="77777777" w:rsidR="00B56A55" w:rsidRPr="007A65D6" w:rsidRDefault="00B56A55" w:rsidP="00B56A55">
      <w:pPr>
        <w:rPr>
          <w:rFonts w:ascii="Georgia" w:hAnsi="Georgia"/>
        </w:rPr>
      </w:pPr>
      <w:r w:rsidRPr="007A65D6">
        <w:rPr>
          <w:rFonts w:ascii="Georgia" w:hAnsi="Georgia"/>
        </w:rPr>
        <w:t>V. Executive Director’s Report</w:t>
      </w:r>
      <w:r>
        <w:rPr>
          <w:rFonts w:ascii="Georgia" w:hAnsi="Georgia"/>
        </w:rPr>
        <w:t>—</w:t>
      </w:r>
      <w:r>
        <w:rPr>
          <w:rFonts w:ascii="Georgia" w:hAnsi="Georgia"/>
          <w:i/>
        </w:rPr>
        <w:t>p. 9</w:t>
      </w:r>
    </w:p>
    <w:p w14:paraId="37287A57" w14:textId="77777777" w:rsidR="00B56A55" w:rsidRPr="007A65D6" w:rsidRDefault="00B56A55" w:rsidP="00B56A55">
      <w:pPr>
        <w:rPr>
          <w:rFonts w:ascii="Georgia" w:hAnsi="Georgia"/>
        </w:rPr>
      </w:pPr>
      <w:r w:rsidRPr="007A65D6">
        <w:rPr>
          <w:rFonts w:ascii="Georgia" w:hAnsi="Georgia"/>
        </w:rPr>
        <w:t>VI. Ongoing and Imminent Projects</w:t>
      </w:r>
    </w:p>
    <w:p w14:paraId="26EA37D8" w14:textId="77777777" w:rsidR="00B56A55" w:rsidRPr="007A65D6" w:rsidRDefault="00B56A55" w:rsidP="00B56A55">
      <w:pPr>
        <w:numPr>
          <w:ilvl w:val="0"/>
          <w:numId w:val="17"/>
        </w:numPr>
        <w:rPr>
          <w:rFonts w:ascii="Georgia" w:hAnsi="Georgia"/>
        </w:rPr>
      </w:pPr>
      <w:r w:rsidRPr="007A65D6">
        <w:rPr>
          <w:rFonts w:ascii="Georgia" w:hAnsi="Georgia"/>
        </w:rPr>
        <w:t>Consumer Federation of America/FCA online funeral price disclosures survey to be released October 19, 2015</w:t>
      </w:r>
      <w:r>
        <w:rPr>
          <w:rFonts w:ascii="Georgia" w:hAnsi="Georgia"/>
        </w:rPr>
        <w:t>—</w:t>
      </w:r>
      <w:r>
        <w:rPr>
          <w:rFonts w:ascii="Georgia" w:hAnsi="Georgia"/>
          <w:i/>
        </w:rPr>
        <w:t>p. 15</w:t>
      </w:r>
    </w:p>
    <w:p w14:paraId="026D23F4" w14:textId="77777777" w:rsidR="00B56A55" w:rsidRPr="007A65D6" w:rsidRDefault="00B56A55" w:rsidP="00B56A55">
      <w:pPr>
        <w:numPr>
          <w:ilvl w:val="0"/>
          <w:numId w:val="17"/>
        </w:numPr>
        <w:rPr>
          <w:rFonts w:ascii="Georgia" w:hAnsi="Georgia"/>
        </w:rPr>
      </w:pPr>
      <w:r w:rsidRPr="007A65D6">
        <w:rPr>
          <w:rFonts w:ascii="Georgia" w:hAnsi="Georgia"/>
        </w:rPr>
        <w:t>Reforming the Funeral Rule (related to the survey referenced above)</w:t>
      </w:r>
      <w:r>
        <w:rPr>
          <w:rFonts w:ascii="Georgia" w:hAnsi="Georgia"/>
        </w:rPr>
        <w:t>—</w:t>
      </w:r>
      <w:r>
        <w:rPr>
          <w:rFonts w:ascii="Georgia" w:hAnsi="Georgia"/>
          <w:i/>
        </w:rPr>
        <w:t>no document</w:t>
      </w:r>
    </w:p>
    <w:p w14:paraId="3008E9E2" w14:textId="77777777" w:rsidR="00B56A55" w:rsidRPr="007A65D6" w:rsidRDefault="00B56A55" w:rsidP="00B56A55">
      <w:pPr>
        <w:ind w:left="720"/>
        <w:rPr>
          <w:rFonts w:ascii="Georgia" w:hAnsi="Georgia"/>
        </w:rPr>
      </w:pPr>
      <w:r w:rsidRPr="007A65D6">
        <w:rPr>
          <w:rFonts w:ascii="Georgia" w:hAnsi="Georgia"/>
        </w:rPr>
        <w:t>c.   FCA help with suit against state of Alabama for barring home funerals</w:t>
      </w:r>
      <w:r>
        <w:rPr>
          <w:rFonts w:ascii="Georgia" w:hAnsi="Georgia"/>
        </w:rPr>
        <w:t>—</w:t>
      </w:r>
      <w:r>
        <w:rPr>
          <w:rFonts w:ascii="Georgia" w:hAnsi="Georgia"/>
          <w:i/>
        </w:rPr>
        <w:t>no document</w:t>
      </w:r>
    </w:p>
    <w:p w14:paraId="0C65D195" w14:textId="77777777" w:rsidR="00B56A55" w:rsidRPr="00916942" w:rsidRDefault="00B56A55" w:rsidP="00B56A55">
      <w:pPr>
        <w:rPr>
          <w:rFonts w:ascii="Georgia" w:hAnsi="Georgia"/>
          <w:i/>
        </w:rPr>
      </w:pPr>
      <w:r w:rsidRPr="007A65D6">
        <w:rPr>
          <w:rFonts w:ascii="Georgia" w:hAnsi="Georgia"/>
        </w:rPr>
        <w:t>VII.</w:t>
      </w:r>
      <w:r w:rsidRPr="007A65D6">
        <w:rPr>
          <w:rFonts w:ascii="Georgia" w:hAnsi="Georgia"/>
        </w:rPr>
        <w:tab/>
        <w:t>Staffing (Information only)</w:t>
      </w:r>
      <w:r>
        <w:rPr>
          <w:rFonts w:ascii="Georgia" w:hAnsi="Georgia"/>
        </w:rPr>
        <w:t>—</w:t>
      </w:r>
      <w:r>
        <w:rPr>
          <w:rFonts w:ascii="Georgia" w:hAnsi="Georgia"/>
          <w:i/>
        </w:rPr>
        <w:t>no documents for this session</w:t>
      </w:r>
    </w:p>
    <w:p w14:paraId="3925FCD9" w14:textId="77777777" w:rsidR="00B56A55" w:rsidRPr="007A65D6" w:rsidRDefault="00B56A55" w:rsidP="00B56A55">
      <w:pPr>
        <w:rPr>
          <w:rFonts w:ascii="Georgia" w:hAnsi="Georgia"/>
        </w:rPr>
      </w:pPr>
      <w:r w:rsidRPr="007A65D6">
        <w:rPr>
          <w:rFonts w:ascii="Georgia" w:hAnsi="Georgia"/>
        </w:rPr>
        <w:tab/>
        <w:t>a. Advertising Office Manager and Development Director positions</w:t>
      </w:r>
    </w:p>
    <w:p w14:paraId="0161E1C2" w14:textId="77777777" w:rsidR="00B56A55" w:rsidRPr="007A65D6" w:rsidRDefault="00B56A55" w:rsidP="00B56A55">
      <w:pPr>
        <w:rPr>
          <w:rFonts w:ascii="Georgia" w:hAnsi="Georgia"/>
        </w:rPr>
      </w:pPr>
      <w:r w:rsidRPr="007A65D6">
        <w:rPr>
          <w:rFonts w:ascii="Georgia" w:hAnsi="Georgia"/>
        </w:rPr>
        <w:tab/>
        <w:t xml:space="preserve">b. Transition period with new staff </w:t>
      </w:r>
    </w:p>
    <w:p w14:paraId="658F90EE" w14:textId="77777777" w:rsidR="00B56A55" w:rsidRPr="007A65D6" w:rsidRDefault="00B56A55" w:rsidP="00B56A55">
      <w:pPr>
        <w:rPr>
          <w:rFonts w:ascii="Georgia" w:hAnsi="Georgia"/>
        </w:rPr>
      </w:pPr>
      <w:r w:rsidRPr="007A65D6">
        <w:rPr>
          <w:rFonts w:ascii="Georgia" w:hAnsi="Georgia"/>
        </w:rPr>
        <w:t>VIII.  2016 Biennial Conference</w:t>
      </w:r>
    </w:p>
    <w:p w14:paraId="4FB7F455" w14:textId="77777777" w:rsidR="00B56A55" w:rsidRPr="007A65D6" w:rsidRDefault="00B56A55" w:rsidP="00B56A55">
      <w:pPr>
        <w:numPr>
          <w:ilvl w:val="0"/>
          <w:numId w:val="18"/>
        </w:numPr>
        <w:rPr>
          <w:rFonts w:ascii="Georgia" w:hAnsi="Georgia"/>
        </w:rPr>
      </w:pPr>
      <w:r w:rsidRPr="007A65D6">
        <w:rPr>
          <w:rFonts w:ascii="Georgia" w:hAnsi="Georgia"/>
        </w:rPr>
        <w:t>Programming and Keynotes</w:t>
      </w:r>
      <w:r>
        <w:rPr>
          <w:rFonts w:ascii="Georgia" w:hAnsi="Georgia"/>
        </w:rPr>
        <w:t>—</w:t>
      </w:r>
      <w:r>
        <w:rPr>
          <w:rFonts w:ascii="Georgia" w:hAnsi="Georgia"/>
          <w:i/>
        </w:rPr>
        <w:t>no document</w:t>
      </w:r>
    </w:p>
    <w:p w14:paraId="5F253865" w14:textId="77777777" w:rsidR="00B56A55" w:rsidRPr="007A65D6" w:rsidRDefault="00B56A55" w:rsidP="00B56A55">
      <w:pPr>
        <w:numPr>
          <w:ilvl w:val="0"/>
          <w:numId w:val="18"/>
        </w:numPr>
        <w:rPr>
          <w:rFonts w:ascii="Georgia" w:hAnsi="Georgia"/>
        </w:rPr>
      </w:pPr>
      <w:r w:rsidRPr="007A65D6">
        <w:rPr>
          <w:rFonts w:ascii="Georgia" w:hAnsi="Georgia"/>
        </w:rPr>
        <w:t>Continuing education track—John Lantz</w:t>
      </w:r>
      <w:r>
        <w:rPr>
          <w:rFonts w:ascii="Georgia" w:hAnsi="Georgia"/>
        </w:rPr>
        <w:t>—</w:t>
      </w:r>
      <w:r>
        <w:rPr>
          <w:rFonts w:ascii="Georgia" w:hAnsi="Georgia"/>
          <w:i/>
        </w:rPr>
        <w:t>p. 38</w:t>
      </w:r>
    </w:p>
    <w:p w14:paraId="132AACBC" w14:textId="77777777" w:rsidR="00B56A55" w:rsidRPr="007A65D6" w:rsidRDefault="00B56A55" w:rsidP="00B56A55">
      <w:pPr>
        <w:rPr>
          <w:rFonts w:ascii="Georgia" w:hAnsi="Georgia"/>
        </w:rPr>
      </w:pPr>
      <w:r w:rsidRPr="007A65D6">
        <w:rPr>
          <w:rFonts w:ascii="Georgia" w:hAnsi="Georgia"/>
        </w:rPr>
        <w:t>IX.  2016 Proposed Budget</w:t>
      </w:r>
      <w:r>
        <w:rPr>
          <w:rFonts w:ascii="Georgia" w:hAnsi="Georgia"/>
        </w:rPr>
        <w:t>—</w:t>
      </w:r>
      <w:r>
        <w:rPr>
          <w:rFonts w:ascii="Georgia" w:hAnsi="Georgia"/>
          <w:i/>
        </w:rPr>
        <w:t>p. 33</w:t>
      </w:r>
    </w:p>
    <w:p w14:paraId="26A05740" w14:textId="77777777" w:rsidR="00B56A55" w:rsidRPr="007A65D6" w:rsidRDefault="00B56A55" w:rsidP="00B56A55">
      <w:pPr>
        <w:rPr>
          <w:rFonts w:ascii="Georgia" w:hAnsi="Georgia"/>
        </w:rPr>
      </w:pPr>
      <w:r w:rsidRPr="007A65D6">
        <w:rPr>
          <w:rFonts w:ascii="Georgia" w:hAnsi="Georgia"/>
        </w:rPr>
        <w:t>X.   Finance and Fundraising</w:t>
      </w:r>
      <w:r w:rsidRPr="007A65D6">
        <w:rPr>
          <w:rFonts w:ascii="Georgia" w:hAnsi="Georgia"/>
        </w:rPr>
        <w:tab/>
      </w:r>
      <w:r w:rsidRPr="007A65D6">
        <w:rPr>
          <w:rFonts w:ascii="Georgia" w:hAnsi="Georgia"/>
        </w:rPr>
        <w:tab/>
      </w:r>
      <w:r w:rsidRPr="007A65D6">
        <w:rPr>
          <w:rFonts w:ascii="Georgia" w:hAnsi="Georgia"/>
        </w:rPr>
        <w:tab/>
      </w:r>
      <w:r w:rsidRPr="007A65D6">
        <w:rPr>
          <w:rFonts w:ascii="Georgia" w:hAnsi="Georgia"/>
        </w:rPr>
        <w:tab/>
      </w:r>
      <w:r w:rsidRPr="007A65D6">
        <w:rPr>
          <w:rFonts w:ascii="Georgia" w:hAnsi="Georgia"/>
        </w:rPr>
        <w:tab/>
      </w:r>
    </w:p>
    <w:p w14:paraId="703FFF80" w14:textId="77777777" w:rsidR="00B56A55" w:rsidRPr="007A65D6" w:rsidRDefault="00B56A55" w:rsidP="00B56A55">
      <w:pPr>
        <w:numPr>
          <w:ilvl w:val="0"/>
          <w:numId w:val="16"/>
        </w:numPr>
        <w:rPr>
          <w:rFonts w:ascii="Georgia" w:hAnsi="Georgia"/>
        </w:rPr>
      </w:pPr>
      <w:r w:rsidRPr="007A65D6">
        <w:rPr>
          <w:rFonts w:ascii="Georgia" w:hAnsi="Georgia"/>
        </w:rPr>
        <w:t>Year to Date Income and Expense</w:t>
      </w:r>
      <w:r>
        <w:rPr>
          <w:rFonts w:ascii="Georgia" w:hAnsi="Georgia"/>
        </w:rPr>
        <w:t>—</w:t>
      </w:r>
      <w:r>
        <w:rPr>
          <w:rFonts w:ascii="Georgia" w:hAnsi="Georgia"/>
          <w:i/>
        </w:rPr>
        <w:t>p. 35</w:t>
      </w:r>
    </w:p>
    <w:p w14:paraId="6239B5C1" w14:textId="77777777" w:rsidR="00B56A55" w:rsidRPr="007A65D6" w:rsidRDefault="00B56A55" w:rsidP="00B56A55">
      <w:pPr>
        <w:numPr>
          <w:ilvl w:val="0"/>
          <w:numId w:val="16"/>
        </w:numPr>
        <w:rPr>
          <w:rFonts w:ascii="Georgia" w:hAnsi="Georgia"/>
        </w:rPr>
      </w:pPr>
      <w:r w:rsidRPr="007A65D6">
        <w:rPr>
          <w:rFonts w:ascii="Georgia" w:hAnsi="Georgia"/>
        </w:rPr>
        <w:t>Year to Date Assets and Balance Sheet</w:t>
      </w:r>
      <w:r>
        <w:rPr>
          <w:rFonts w:ascii="Georgia" w:hAnsi="Georgia"/>
        </w:rPr>
        <w:t>—</w:t>
      </w:r>
      <w:r>
        <w:rPr>
          <w:rFonts w:ascii="Georgia" w:hAnsi="Georgia"/>
          <w:i/>
        </w:rPr>
        <w:t>p. 37</w:t>
      </w:r>
    </w:p>
    <w:p w14:paraId="5AFE8873" w14:textId="77777777" w:rsidR="00B56A55" w:rsidRPr="007A65D6" w:rsidRDefault="00B56A55" w:rsidP="00B56A55">
      <w:pPr>
        <w:numPr>
          <w:ilvl w:val="0"/>
          <w:numId w:val="16"/>
        </w:numPr>
        <w:rPr>
          <w:rFonts w:ascii="Georgia" w:hAnsi="Georgia"/>
        </w:rPr>
      </w:pPr>
      <w:r w:rsidRPr="007A65D6">
        <w:rPr>
          <w:rFonts w:ascii="Georgia" w:hAnsi="Georgia"/>
        </w:rPr>
        <w:lastRenderedPageBreak/>
        <w:t xml:space="preserve">Board fundraising telethon </w:t>
      </w:r>
      <w:r w:rsidRPr="00DA4B34">
        <w:rPr>
          <w:rFonts w:ascii="Georgia" w:hAnsi="Georgia"/>
          <w:i/>
        </w:rPr>
        <w:t>(pledge forms, names, and pitches supplied at meeting)</w:t>
      </w:r>
    </w:p>
    <w:p w14:paraId="71C58DB9" w14:textId="77777777" w:rsidR="00B56A55" w:rsidRPr="007A65D6" w:rsidRDefault="00B56A55" w:rsidP="00B56A55">
      <w:pPr>
        <w:numPr>
          <w:ilvl w:val="0"/>
          <w:numId w:val="16"/>
        </w:numPr>
        <w:rPr>
          <w:rFonts w:ascii="Georgia" w:hAnsi="Georgia"/>
        </w:rPr>
      </w:pPr>
      <w:r w:rsidRPr="007A65D6">
        <w:rPr>
          <w:rFonts w:ascii="Georgia" w:hAnsi="Georgia"/>
        </w:rPr>
        <w:t>Loan to Peoples Memorial Association for structured fundraising</w:t>
      </w:r>
      <w:r>
        <w:rPr>
          <w:rFonts w:ascii="Georgia" w:hAnsi="Georgia"/>
        </w:rPr>
        <w:t>—</w:t>
      </w:r>
      <w:r>
        <w:rPr>
          <w:rFonts w:ascii="Georgia" w:hAnsi="Georgia"/>
          <w:i/>
        </w:rPr>
        <w:t>p. 13</w:t>
      </w:r>
    </w:p>
    <w:p w14:paraId="51DC3C98" w14:textId="77777777" w:rsidR="00B56A55" w:rsidRDefault="00B56A55" w:rsidP="00B56A55"/>
    <w:p w14:paraId="090D6797" w14:textId="77777777" w:rsidR="00B56A55" w:rsidRPr="00B56A55" w:rsidRDefault="00B56A55" w:rsidP="00B56A55">
      <w:pPr>
        <w:rPr>
          <w:b/>
        </w:rPr>
      </w:pPr>
      <w:r w:rsidRPr="00B56A55">
        <w:rPr>
          <w:b/>
        </w:rPr>
        <w:t>Friday, October 9 2015</w:t>
      </w:r>
    </w:p>
    <w:p w14:paraId="624BD38F" w14:textId="77777777" w:rsidR="00B56A55" w:rsidRDefault="00B56A55" w:rsidP="00B56A55"/>
    <w:p w14:paraId="063A88E3" w14:textId="03C921E0" w:rsidR="000D5CA0" w:rsidRDefault="000D5CA0" w:rsidP="00B56A55">
      <w:r>
        <w:t>Meeting called to order at 7:10 p.m.</w:t>
      </w:r>
    </w:p>
    <w:p w14:paraId="18294F05" w14:textId="77777777" w:rsidR="000D5CA0" w:rsidRDefault="000D5CA0" w:rsidP="00B56A55"/>
    <w:p w14:paraId="18ADF703" w14:textId="74B388B5" w:rsidR="00B56A55" w:rsidRDefault="00B56A55" w:rsidP="00B56A55">
      <w:r>
        <w:t>Announcement:  Rodger Ericson has resigned but has agreed to take over peer-coaching and new-affiliate building.</w:t>
      </w:r>
    </w:p>
    <w:p w14:paraId="20D8BE59" w14:textId="77777777" w:rsidR="00B56A55" w:rsidRDefault="00B56A55" w:rsidP="00B56A55"/>
    <w:p w14:paraId="16611126" w14:textId="0CA9628B" w:rsidR="00B56A55" w:rsidRPr="00B56A55" w:rsidRDefault="00B56A55" w:rsidP="00B56A55">
      <w:pPr>
        <w:rPr>
          <w:b/>
        </w:rPr>
      </w:pPr>
      <w:r w:rsidRPr="00B56A55">
        <w:rPr>
          <w:b/>
        </w:rPr>
        <w:t xml:space="preserve">I. Agenda </w:t>
      </w:r>
      <w:r>
        <w:rPr>
          <w:b/>
        </w:rPr>
        <w:t>and minutes</w:t>
      </w:r>
    </w:p>
    <w:p w14:paraId="3C3A7BB1" w14:textId="2BB3A930" w:rsidR="00B56A55" w:rsidRDefault="00B56A55" w:rsidP="00B56A55">
      <w:r>
        <w:t>Agenda approved</w:t>
      </w:r>
    </w:p>
    <w:p w14:paraId="2AA80E2B" w14:textId="3B57E0A4" w:rsidR="00B56A55" w:rsidRDefault="00B56A55" w:rsidP="00B56A55">
      <w:r>
        <w:t xml:space="preserve">Minutes amended to remove Jean’s name from Sunday, April 26 meeting </w:t>
      </w:r>
    </w:p>
    <w:p w14:paraId="4D3EA38F" w14:textId="18AA80E7" w:rsidR="00B56A55" w:rsidRDefault="00B56A55" w:rsidP="00B56A55">
      <w:r>
        <w:t>April minutes accepted as amended</w:t>
      </w:r>
    </w:p>
    <w:p w14:paraId="771594AA" w14:textId="77777777" w:rsidR="00B56A55" w:rsidRDefault="00B56A55" w:rsidP="00B56A55"/>
    <w:p w14:paraId="11F5374B" w14:textId="77777777" w:rsidR="00B56A55" w:rsidRDefault="00B56A55" w:rsidP="00B56A55">
      <w:pPr>
        <w:rPr>
          <w:b/>
        </w:rPr>
      </w:pPr>
      <w:r>
        <w:rPr>
          <w:b/>
        </w:rPr>
        <w:t>II. Governance</w:t>
      </w:r>
    </w:p>
    <w:p w14:paraId="664A5B12" w14:textId="77777777" w:rsidR="00A36873" w:rsidRDefault="00B56A55" w:rsidP="00B56A55">
      <w:pPr>
        <w:rPr>
          <w:b/>
        </w:rPr>
      </w:pPr>
      <w:r w:rsidRPr="002E6482">
        <w:rPr>
          <w:b/>
        </w:rPr>
        <w:t>Slate of candidates</w:t>
      </w:r>
    </w:p>
    <w:p w14:paraId="7795B4D3" w14:textId="77777777" w:rsidR="00A36873" w:rsidRDefault="00A36873" w:rsidP="00B56A55">
      <w:pPr>
        <w:rPr>
          <w:b/>
        </w:rPr>
      </w:pPr>
    </w:p>
    <w:p w14:paraId="3035C07F" w14:textId="4D94BD78" w:rsidR="00B56A55" w:rsidRPr="00A36873" w:rsidRDefault="00B56A55" w:rsidP="00B56A55">
      <w:pPr>
        <w:rPr>
          <w:b/>
        </w:rPr>
      </w:pPr>
      <w:r>
        <w:t>Karen will pursue this fall</w:t>
      </w:r>
    </w:p>
    <w:p w14:paraId="212DCE07" w14:textId="77777777" w:rsidR="00A36873" w:rsidRDefault="00A36873" w:rsidP="00B56A55"/>
    <w:p w14:paraId="77E79F18" w14:textId="6401BA66" w:rsidR="00B56A55" w:rsidRDefault="00B56A55" w:rsidP="00B56A55">
      <w:r>
        <w:t>Executive session</w:t>
      </w:r>
    </w:p>
    <w:p w14:paraId="062E2BDF" w14:textId="77777777" w:rsidR="00B56A55" w:rsidRDefault="00B56A55" w:rsidP="00B56A55"/>
    <w:p w14:paraId="3455AB48" w14:textId="77777777" w:rsidR="00B56A55" w:rsidRDefault="00B56A55" w:rsidP="00B56A55">
      <w:pPr>
        <w:rPr>
          <w:b/>
        </w:rPr>
      </w:pPr>
      <w:r>
        <w:rPr>
          <w:b/>
        </w:rPr>
        <w:t>III. Old and continued business</w:t>
      </w:r>
    </w:p>
    <w:p w14:paraId="3B1FEDA7" w14:textId="77777777" w:rsidR="002832F6" w:rsidRDefault="002832F6" w:rsidP="00B56A55"/>
    <w:p w14:paraId="2E5CC650" w14:textId="77777777" w:rsidR="002832F6" w:rsidRDefault="00B56A55" w:rsidP="00B56A55">
      <w:r w:rsidRPr="00B56A55">
        <w:t xml:space="preserve">Affiliate relations: </w:t>
      </w:r>
      <w:r>
        <w:t>There is a need to form a d</w:t>
      </w:r>
      <w:r w:rsidRPr="00B56A55">
        <w:t>edicated</w:t>
      </w:r>
      <w:r w:rsidRPr="002E6482">
        <w:t xml:space="preserve"> peer coaching</w:t>
      </w:r>
      <w:r w:rsidR="000D5CA0">
        <w:t xml:space="preserve"> group for volunteers. </w:t>
      </w:r>
      <w:r>
        <w:t>We get requests for people who want to set up their own.  Rodger agreed to lead the group.</w:t>
      </w:r>
    </w:p>
    <w:p w14:paraId="6EEC4F81" w14:textId="77777777" w:rsidR="002832F6" w:rsidRDefault="002832F6" w:rsidP="00B56A55"/>
    <w:p w14:paraId="3504DE15" w14:textId="3830A85B" w:rsidR="00B56A55" w:rsidRDefault="000D5CA0" w:rsidP="00B56A55">
      <w:r>
        <w:t xml:space="preserve"> Videos: </w:t>
      </w:r>
      <w:r w:rsidR="00B56A55">
        <w:t>Videos for FCA</w:t>
      </w:r>
      <w:r>
        <w:t xml:space="preserve"> now on hold until new website is ready.</w:t>
      </w:r>
    </w:p>
    <w:p w14:paraId="16C8AB77" w14:textId="77777777" w:rsidR="00B56A55" w:rsidRDefault="00B56A55" w:rsidP="00B56A55"/>
    <w:p w14:paraId="2B66B3EC" w14:textId="77777777" w:rsidR="00B56A55" w:rsidRPr="00B63B18" w:rsidRDefault="00B56A55" w:rsidP="00B56A55">
      <w:pPr>
        <w:rPr>
          <w:b/>
        </w:rPr>
      </w:pPr>
      <w:r w:rsidRPr="00B63B18">
        <w:rPr>
          <w:b/>
        </w:rPr>
        <w:t>IV. Committee reports</w:t>
      </w:r>
    </w:p>
    <w:p w14:paraId="63A36E04" w14:textId="77777777" w:rsidR="002832F6" w:rsidRDefault="002832F6" w:rsidP="00B56A55"/>
    <w:p w14:paraId="72EAD8D6" w14:textId="77777777" w:rsidR="002832F6" w:rsidRDefault="00B56A55" w:rsidP="00B56A55">
      <w:r>
        <w:t>Web an</w:t>
      </w:r>
      <w:r w:rsidR="000D5CA0">
        <w:t xml:space="preserve">d publication: Marcy has eliminated under-utilized publications The website completion is imminent. Wireframes and site maps shared with members. Design phase begins next. </w:t>
      </w:r>
    </w:p>
    <w:p w14:paraId="6FCF69F5" w14:textId="77777777" w:rsidR="002832F6" w:rsidRDefault="002832F6" w:rsidP="00B56A55"/>
    <w:p w14:paraId="714BE18B" w14:textId="368D7EA2" w:rsidR="00B56A55" w:rsidRDefault="00B56A55" w:rsidP="00B56A55">
      <w:r>
        <w:t>Affiliate relations:</w:t>
      </w:r>
      <w:r w:rsidR="000D5CA0">
        <w:t xml:space="preserve"> Discussion regarding compiling results of our outreach/survey calls to affiliates. </w:t>
      </w:r>
      <w:r>
        <w:t xml:space="preserve">Important for them to </w:t>
      </w:r>
      <w:r w:rsidR="000D5CA0">
        <w:t xml:space="preserve">know that others are struggling. </w:t>
      </w:r>
    </w:p>
    <w:p w14:paraId="314BDD6A" w14:textId="71C92FCC" w:rsidR="000D5CA0" w:rsidRDefault="000D5CA0" w:rsidP="00B56A55">
      <w:r>
        <w:t xml:space="preserve">Discussion: Consider the idea of creating a public service campaign to increase awareness about funeral costs.  We can test this on our new website and then hand over to affiliates to conduct as well. </w:t>
      </w:r>
    </w:p>
    <w:p w14:paraId="5BB2563A" w14:textId="77777777" w:rsidR="002832F6" w:rsidRDefault="002832F6" w:rsidP="00B56A55"/>
    <w:p w14:paraId="2764D184" w14:textId="34DE7C10" w:rsidR="002832F6" w:rsidRDefault="002832F6" w:rsidP="00B56A55">
      <w:r>
        <w:t>Fundraising:</w:t>
      </w:r>
    </w:p>
    <w:p w14:paraId="3057EC3B" w14:textId="3C7F721D" w:rsidR="002832F6" w:rsidRDefault="002832F6" w:rsidP="00B56A55">
      <w:pPr>
        <w:rPr>
          <w:color w:val="FF0000"/>
        </w:rPr>
      </w:pPr>
    </w:p>
    <w:p w14:paraId="0D0C70DF" w14:textId="5E54E457" w:rsidR="007F0F57" w:rsidRDefault="000D5CA0" w:rsidP="00B56A55">
      <w:pPr>
        <w:rPr>
          <w:color w:val="FF0000"/>
        </w:rPr>
      </w:pPr>
      <w:r w:rsidRPr="000D5CA0">
        <w:rPr>
          <w:color w:val="FF0000"/>
        </w:rPr>
        <w:lastRenderedPageBreak/>
        <w:t>Put planning of public awareness campaign on agenda for biennial conference meeting</w:t>
      </w:r>
      <w:r w:rsidR="007F0F57">
        <w:rPr>
          <w:color w:val="FF0000"/>
        </w:rPr>
        <w:t>.</w:t>
      </w:r>
      <w:r w:rsidR="00006E38">
        <w:rPr>
          <w:color w:val="FF0000"/>
        </w:rPr>
        <w:t xml:space="preserve"> Meanwhile, Holly will pursue possibilities of integrating into public relations class.</w:t>
      </w:r>
    </w:p>
    <w:p w14:paraId="01EB6CA9" w14:textId="77777777" w:rsidR="007F0F57" w:rsidRDefault="007F0F57" w:rsidP="00B56A55">
      <w:pPr>
        <w:rPr>
          <w:color w:val="FF0000"/>
        </w:rPr>
      </w:pPr>
    </w:p>
    <w:p w14:paraId="0CB1E39D" w14:textId="518AD680" w:rsidR="00B56A55" w:rsidRPr="007F0F57" w:rsidRDefault="00B56A55" w:rsidP="00B56A55">
      <w:pPr>
        <w:rPr>
          <w:color w:val="FF0000"/>
        </w:rPr>
      </w:pPr>
      <w:r>
        <w:t>Meeting adjourned</w:t>
      </w:r>
      <w:r w:rsidR="007F0F57">
        <w:t xml:space="preserve"> </w:t>
      </w:r>
      <w:r>
        <w:t>at 8:45 p.m.</w:t>
      </w:r>
    </w:p>
    <w:p w14:paraId="2E474B3A" w14:textId="77777777" w:rsidR="007F0F57" w:rsidRDefault="007F0F57" w:rsidP="00B56A55"/>
    <w:p w14:paraId="34260730" w14:textId="77777777" w:rsidR="007F0F57" w:rsidRDefault="007F0F57" w:rsidP="00B56A55"/>
    <w:p w14:paraId="14029192" w14:textId="77777777" w:rsidR="007F0F57" w:rsidRPr="00006E38" w:rsidRDefault="007F0F57" w:rsidP="00B56A55">
      <w:pPr>
        <w:rPr>
          <w:b/>
        </w:rPr>
      </w:pPr>
      <w:r w:rsidRPr="00006E38">
        <w:rPr>
          <w:b/>
        </w:rPr>
        <w:t>Saturday, October 10</w:t>
      </w:r>
    </w:p>
    <w:p w14:paraId="1408C8DC" w14:textId="77777777" w:rsidR="007F0F57" w:rsidRDefault="007F0F57" w:rsidP="00B56A55"/>
    <w:p w14:paraId="7430D87C" w14:textId="77777777" w:rsidR="007F0F57" w:rsidRDefault="007F0F57" w:rsidP="00B56A55">
      <w:r>
        <w:t>Meeting called to order at 9:03 a.m.</w:t>
      </w:r>
    </w:p>
    <w:p w14:paraId="20741D6A" w14:textId="77777777" w:rsidR="007F0F57" w:rsidRDefault="007F0F57" w:rsidP="00B56A55"/>
    <w:p w14:paraId="3D435CA4" w14:textId="5A4F5D3C" w:rsidR="00B56A55" w:rsidRPr="007F0F57" w:rsidRDefault="00B56A55" w:rsidP="00B56A55">
      <w:pPr>
        <w:rPr>
          <w:b/>
        </w:rPr>
      </w:pPr>
      <w:r w:rsidRPr="007F0F57">
        <w:rPr>
          <w:b/>
        </w:rPr>
        <w:t>V. Executive director’s report:</w:t>
      </w:r>
    </w:p>
    <w:p w14:paraId="7FA9FB6C" w14:textId="2A88F805" w:rsidR="00B56A55" w:rsidRDefault="00B56A55" w:rsidP="00B56A55">
      <w:r>
        <w:t>Discussion of P</w:t>
      </w:r>
      <w:r w:rsidR="007F0F57">
        <w:t xml:space="preserve">eople’s Memorial Assocation in Oregon. Financially challenged due to a myriad of issues. Ruth </w:t>
      </w:r>
      <w:r>
        <w:t>suggests a phone call to assess the situation</w:t>
      </w:r>
      <w:r w:rsidR="007F0F57">
        <w:t xml:space="preserve"> to tell them w</w:t>
      </w:r>
      <w:r>
        <w:t>e’re happy to help write a letter, reach out to membership and potential donors. It’s important for us to put some effort there for many reasons.</w:t>
      </w:r>
    </w:p>
    <w:p w14:paraId="5A169DA9" w14:textId="4A1A0B4B" w:rsidR="00B56A55" w:rsidRDefault="00B56A55" w:rsidP="00B56A55">
      <w:r>
        <w:t>New consumer’s a</w:t>
      </w:r>
      <w:r w:rsidR="00E570D5">
        <w:t>lliance of Philadelphia</w:t>
      </w:r>
      <w:r>
        <w:t xml:space="preserve"> is </w:t>
      </w:r>
      <w:r w:rsidR="007F0F57">
        <w:t xml:space="preserve">going well. Small but robust and they continue to receive </w:t>
      </w:r>
      <w:r>
        <w:t>complaints from consumers about the old</w:t>
      </w:r>
      <w:r w:rsidR="00E570D5">
        <w:t>, disaffiliated</w:t>
      </w:r>
      <w:r>
        <w:t xml:space="preserve"> group</w:t>
      </w:r>
      <w:r w:rsidR="00E570D5">
        <w:t>.</w:t>
      </w:r>
    </w:p>
    <w:p w14:paraId="33FC6FF4" w14:textId="77777777" w:rsidR="007F0F57" w:rsidRDefault="007F0F57" w:rsidP="00B56A55"/>
    <w:p w14:paraId="30AB3DBA" w14:textId="77777777" w:rsidR="00B56A55" w:rsidRDefault="00B56A55" w:rsidP="00B56A55"/>
    <w:p w14:paraId="7C0FA678" w14:textId="77777777" w:rsidR="00E570D5" w:rsidRDefault="00B56A55" w:rsidP="00E570D5">
      <w:pPr>
        <w:rPr>
          <w:b/>
        </w:rPr>
      </w:pPr>
      <w:r w:rsidRPr="007F0F57">
        <w:rPr>
          <w:b/>
        </w:rPr>
        <w:t>VI: Ongoing and imminent projects</w:t>
      </w:r>
    </w:p>
    <w:p w14:paraId="2CF0ECA9" w14:textId="77777777" w:rsidR="00E570D5" w:rsidRDefault="00E570D5" w:rsidP="00E570D5">
      <w:pPr>
        <w:rPr>
          <w:b/>
        </w:rPr>
      </w:pPr>
    </w:p>
    <w:p w14:paraId="399BBDCA" w14:textId="18D0E9A9" w:rsidR="00E570D5" w:rsidRDefault="00E570D5" w:rsidP="00E570D5">
      <w:pPr>
        <w:rPr>
          <w:b/>
        </w:rPr>
      </w:pPr>
      <w:r w:rsidRPr="00E570D5">
        <w:rPr>
          <w:rFonts w:ascii="Georgia" w:hAnsi="Georgia"/>
        </w:rPr>
        <w:t>Consumer Federation of America/FCA online funeral price disclosures survey to be released October 19, 2015</w:t>
      </w:r>
      <w:r w:rsidR="002832F6">
        <w:rPr>
          <w:rFonts w:ascii="Georgia" w:hAnsi="Georgia"/>
        </w:rPr>
        <w:t>:</w:t>
      </w:r>
      <w:r w:rsidRPr="00E570D5">
        <w:rPr>
          <w:b/>
        </w:rPr>
        <w:t xml:space="preserve"> </w:t>
      </w:r>
    </w:p>
    <w:p w14:paraId="7724F92A" w14:textId="26CCC993" w:rsidR="00E570D5" w:rsidRPr="00E570D5" w:rsidRDefault="00B56A55" w:rsidP="00E570D5">
      <w:pPr>
        <w:rPr>
          <w:b/>
        </w:rPr>
      </w:pPr>
      <w:r>
        <w:t xml:space="preserve">Teleconference will be held with CFA and whatever media want to participate. </w:t>
      </w:r>
      <w:r w:rsidR="00E570D5">
        <w:t xml:space="preserve">Agreement that consumers will be surprised when they hear that funeral homes don’t provide prices online and we have to ask the government to make them do this. We have to ASK THE GOVERNMENT to make them do this. </w:t>
      </w:r>
      <w:r w:rsidR="00E570D5" w:rsidRPr="00E570D5">
        <w:rPr>
          <w:color w:val="FF0000"/>
        </w:rPr>
        <w:t xml:space="preserve">Josh will send a copy of the press release to us (and affiliates) so we can alert our local media and our media contacts. </w:t>
      </w:r>
    </w:p>
    <w:p w14:paraId="7F90D60E" w14:textId="77777777" w:rsidR="002832F6" w:rsidRDefault="002832F6" w:rsidP="002832F6">
      <w:pPr>
        <w:rPr>
          <w:color w:val="FF0000"/>
        </w:rPr>
      </w:pPr>
    </w:p>
    <w:p w14:paraId="2991CB0D" w14:textId="6077AF9A" w:rsidR="00B56A55" w:rsidRPr="002832F6" w:rsidRDefault="00E570D5" w:rsidP="002832F6">
      <w:pPr>
        <w:rPr>
          <w:color w:val="FF0000"/>
        </w:rPr>
      </w:pPr>
      <w:r>
        <w:t>Reforming the funeral rule: N</w:t>
      </w:r>
      <w:r w:rsidR="00B56A55">
        <w:t>eed to work o</w:t>
      </w:r>
      <w:r>
        <w:t xml:space="preserve">n non-declinable fee disclosure. </w:t>
      </w:r>
      <w:r w:rsidR="00B56A55">
        <w:t xml:space="preserve">Average is about $2200.  John suggests consider giving FTC a template of what we want to see. Ruth suggests working on legislators </w:t>
      </w:r>
      <w:r>
        <w:t>for support and</w:t>
      </w:r>
      <w:r w:rsidR="00B56A55">
        <w:t xml:space="preserve"> putting together some talking points should you get a call</w:t>
      </w:r>
    </w:p>
    <w:p w14:paraId="086B5D33" w14:textId="77777777" w:rsidR="00B56A55" w:rsidRDefault="00B56A55" w:rsidP="00B56A55"/>
    <w:p w14:paraId="39D7B0A4" w14:textId="0ED32743" w:rsidR="00B56A55" w:rsidRDefault="00B56A55" w:rsidP="002832F6">
      <w:r>
        <w:t>State of Alabama rule barring h</w:t>
      </w:r>
      <w:r w:rsidR="002832F6">
        <w:t xml:space="preserve">ome funerals: Josh will advocate for change in legislation that requires presence of funeral director at all memorial services in Alabama. </w:t>
      </w:r>
    </w:p>
    <w:p w14:paraId="22A043F2" w14:textId="77777777" w:rsidR="00B56A55" w:rsidRDefault="00B56A55" w:rsidP="00B56A55"/>
    <w:p w14:paraId="347FC2C9" w14:textId="77777777" w:rsidR="002832F6" w:rsidRDefault="002832F6" w:rsidP="00B56A55">
      <w:r>
        <w:t>VII: Staffing</w:t>
      </w:r>
    </w:p>
    <w:p w14:paraId="37B63808" w14:textId="77777777" w:rsidR="002832F6" w:rsidRDefault="002832F6" w:rsidP="00B56A55">
      <w:r>
        <w:t xml:space="preserve">We need to </w:t>
      </w:r>
      <w:r w:rsidR="00B56A55">
        <w:t xml:space="preserve">target </w:t>
      </w:r>
      <w:r>
        <w:t>a person with non-profit experience to fill two positions.</w:t>
      </w:r>
    </w:p>
    <w:p w14:paraId="795B4F83" w14:textId="7477ED1B" w:rsidR="00B56A55" w:rsidRDefault="002832F6" w:rsidP="00B56A55">
      <w:r>
        <w:t xml:space="preserve">Suggestion to post job on: </w:t>
      </w:r>
      <w:r w:rsidR="00B56A55">
        <w:t xml:space="preserve">idealist.com </w:t>
      </w:r>
      <w:r>
        <w:t xml:space="preserve">and </w:t>
      </w:r>
      <w:r w:rsidR="00B56A55">
        <w:t>run a rigorous recruiting campaign</w:t>
      </w:r>
    </w:p>
    <w:p w14:paraId="3F06420F" w14:textId="77777777" w:rsidR="00B56A55" w:rsidRDefault="00B56A55" w:rsidP="00B56A55"/>
    <w:p w14:paraId="6E2121D2" w14:textId="77777777" w:rsidR="00B56A55" w:rsidRDefault="00B56A55" w:rsidP="00B56A55"/>
    <w:p w14:paraId="081B7678" w14:textId="4E8F3068" w:rsidR="00B56A55" w:rsidRPr="007940EC" w:rsidRDefault="007940EC" w:rsidP="00B56A55">
      <w:pPr>
        <w:rPr>
          <w:b/>
        </w:rPr>
      </w:pPr>
      <w:r w:rsidRPr="007940EC">
        <w:rPr>
          <w:b/>
        </w:rPr>
        <w:t>VIII: Biennial Conference:</w:t>
      </w:r>
    </w:p>
    <w:p w14:paraId="363D936A" w14:textId="12982609" w:rsidR="007940EC" w:rsidRDefault="007940EC" w:rsidP="007940EC">
      <w:r>
        <w:lastRenderedPageBreak/>
        <w:t>Crowne Plaza Airport, Atlanta</w:t>
      </w:r>
    </w:p>
    <w:p w14:paraId="734D0B38" w14:textId="77777777" w:rsidR="007940EC" w:rsidRDefault="007940EC" w:rsidP="007940EC">
      <w:r>
        <w:t>June 23-26</w:t>
      </w:r>
    </w:p>
    <w:p w14:paraId="7405909B" w14:textId="77777777" w:rsidR="007940EC" w:rsidRDefault="007940EC" w:rsidP="00B56A55"/>
    <w:p w14:paraId="209C92C4" w14:textId="1325E50C" w:rsidR="00B56A55" w:rsidRDefault="002832F6" w:rsidP="00B56A55">
      <w:r>
        <w:t xml:space="preserve">Discussion </w:t>
      </w:r>
      <w:r w:rsidR="007940EC">
        <w:t xml:space="preserve">regarding what </w:t>
      </w:r>
      <w:r>
        <w:t>classes to offer and the need to determine whether the course is plenary or continuing education</w:t>
      </w:r>
      <w:r w:rsidR="00B56A55">
        <w:t xml:space="preserve">. </w:t>
      </w:r>
      <w:r>
        <w:t>Suggestion to offering continuing education on Friday and those sessions can also be plenary.</w:t>
      </w:r>
    </w:p>
    <w:p w14:paraId="755FFEB9" w14:textId="751323CC" w:rsidR="002832F6" w:rsidRDefault="002832F6" w:rsidP="00B56A55">
      <w:r>
        <w:t>Suggested classes:</w:t>
      </w:r>
    </w:p>
    <w:p w14:paraId="5C3B09B2" w14:textId="7B88AB4C" w:rsidR="00B56A55" w:rsidRDefault="00B56A55" w:rsidP="00BC494D">
      <w:pPr>
        <w:pStyle w:val="ListParagraph"/>
        <w:numPr>
          <w:ilvl w:val="0"/>
          <w:numId w:val="23"/>
        </w:numPr>
      </w:pPr>
      <w:r>
        <w:t>Ad</w:t>
      </w:r>
      <w:r w:rsidR="002832F6">
        <w:t>vanced directives</w:t>
      </w:r>
    </w:p>
    <w:p w14:paraId="5FEFDC5C" w14:textId="75F7D406" w:rsidR="00B56A55" w:rsidRDefault="002832F6" w:rsidP="00BC494D">
      <w:pPr>
        <w:pStyle w:val="ListParagraph"/>
        <w:numPr>
          <w:ilvl w:val="0"/>
          <w:numId w:val="23"/>
        </w:numPr>
      </w:pPr>
      <w:r>
        <w:t>Brief history of dying – Karen</w:t>
      </w:r>
    </w:p>
    <w:p w14:paraId="787BA38E" w14:textId="78F2CF35" w:rsidR="00B56A55" w:rsidRDefault="002832F6" w:rsidP="00BC494D">
      <w:pPr>
        <w:pStyle w:val="ListParagraph"/>
        <w:numPr>
          <w:ilvl w:val="0"/>
          <w:numId w:val="23"/>
        </w:numPr>
      </w:pPr>
      <w:r>
        <w:t>Breakout on how to use new website – Josh</w:t>
      </w:r>
    </w:p>
    <w:p w14:paraId="35C59BB2" w14:textId="0FCDE7E8" w:rsidR="002832F6" w:rsidRDefault="002832F6" w:rsidP="00BC494D">
      <w:pPr>
        <w:pStyle w:val="ListParagraph"/>
        <w:numPr>
          <w:ilvl w:val="0"/>
          <w:numId w:val="23"/>
        </w:numPr>
      </w:pPr>
      <w:r>
        <w:t xml:space="preserve">Obituary writing – Holly </w:t>
      </w:r>
    </w:p>
    <w:p w14:paraId="3A3E7ABE" w14:textId="53140D60" w:rsidR="00B56A55" w:rsidRDefault="00006E38" w:rsidP="00BC494D">
      <w:pPr>
        <w:pStyle w:val="ListParagraph"/>
        <w:numPr>
          <w:ilvl w:val="0"/>
          <w:numId w:val="23"/>
        </w:numPr>
      </w:pPr>
      <w:r>
        <w:t>Katrina Spade</w:t>
      </w:r>
      <w:r w:rsidR="00B56A55">
        <w:t xml:space="preserve"> is first choice for keynote</w:t>
      </w:r>
    </w:p>
    <w:p w14:paraId="2C80A790" w14:textId="77777777" w:rsidR="00BC494D" w:rsidRDefault="00BC494D" w:rsidP="00BC494D">
      <w:pPr>
        <w:pStyle w:val="ListParagraph"/>
        <w:numPr>
          <w:ilvl w:val="0"/>
          <w:numId w:val="23"/>
        </w:numPr>
      </w:pPr>
      <w:r>
        <w:t>Consider field trip to monastery that offers green burial</w:t>
      </w:r>
    </w:p>
    <w:p w14:paraId="5EA8F722" w14:textId="77777777" w:rsidR="00BC494D" w:rsidRDefault="00BC494D" w:rsidP="00BC494D">
      <w:pPr>
        <w:pStyle w:val="ListParagraph"/>
        <w:numPr>
          <w:ilvl w:val="0"/>
          <w:numId w:val="23"/>
        </w:numPr>
      </w:pPr>
      <w:r>
        <w:t xml:space="preserve">Local cemetery historical and architectural features </w:t>
      </w:r>
    </w:p>
    <w:p w14:paraId="131DB98F" w14:textId="5F70DBE9" w:rsidR="00BC494D" w:rsidRDefault="00BC494D" w:rsidP="00BC494D">
      <w:pPr>
        <w:pStyle w:val="ListParagraph"/>
        <w:numPr>
          <w:ilvl w:val="0"/>
          <w:numId w:val="23"/>
        </w:numPr>
      </w:pPr>
      <w:r>
        <w:t xml:space="preserve">Death café proprietor is willing to run one </w:t>
      </w:r>
    </w:p>
    <w:p w14:paraId="76644D21" w14:textId="77777777" w:rsidR="00BC494D" w:rsidRDefault="00BC494D" w:rsidP="00BC494D">
      <w:pPr>
        <w:pStyle w:val="ListParagraph"/>
        <w:numPr>
          <w:ilvl w:val="0"/>
          <w:numId w:val="23"/>
        </w:numPr>
      </w:pPr>
      <w:r>
        <w:t>Fund raising</w:t>
      </w:r>
    </w:p>
    <w:p w14:paraId="10A2972B" w14:textId="41C503F4" w:rsidR="00BC494D" w:rsidRDefault="00BC494D" w:rsidP="00BC494D">
      <w:pPr>
        <w:pStyle w:val="ListParagraph"/>
        <w:numPr>
          <w:ilvl w:val="0"/>
          <w:numId w:val="23"/>
        </w:numPr>
      </w:pPr>
      <w:r>
        <w:t>Price surveys</w:t>
      </w:r>
    </w:p>
    <w:p w14:paraId="488DFA54" w14:textId="77777777" w:rsidR="00BC494D" w:rsidRDefault="00BC494D" w:rsidP="00BC494D">
      <w:pPr>
        <w:pStyle w:val="ListParagraph"/>
        <w:numPr>
          <w:ilvl w:val="0"/>
          <w:numId w:val="23"/>
        </w:numPr>
      </w:pPr>
      <w:r>
        <w:t>Direct mail</w:t>
      </w:r>
    </w:p>
    <w:p w14:paraId="688CFF54" w14:textId="227A8331" w:rsidR="00BC494D" w:rsidRDefault="00BC494D" w:rsidP="00BC494D">
      <w:pPr>
        <w:pStyle w:val="ListParagraph"/>
        <w:numPr>
          <w:ilvl w:val="0"/>
          <w:numId w:val="23"/>
        </w:numPr>
      </w:pPr>
      <w:r>
        <w:t>Publicity and marketing</w:t>
      </w:r>
    </w:p>
    <w:p w14:paraId="0273D7F5" w14:textId="00A603A0" w:rsidR="00BC494D" w:rsidRDefault="00BC494D" w:rsidP="00BC494D">
      <w:pPr>
        <w:pStyle w:val="ListParagraph"/>
        <w:numPr>
          <w:ilvl w:val="0"/>
          <w:numId w:val="23"/>
        </w:numPr>
      </w:pPr>
      <w:r>
        <w:t xml:space="preserve">Mission values and goals to move forward </w:t>
      </w:r>
    </w:p>
    <w:p w14:paraId="3DC14CB8" w14:textId="0EEF7BF2" w:rsidR="00BC494D" w:rsidRDefault="00BC494D" w:rsidP="00BC494D">
      <w:pPr>
        <w:pStyle w:val="ListParagraph"/>
        <w:numPr>
          <w:ilvl w:val="0"/>
          <w:numId w:val="23"/>
        </w:numPr>
      </w:pPr>
      <w:r>
        <w:t>Consider a discussion about merging affiliates</w:t>
      </w:r>
    </w:p>
    <w:p w14:paraId="30FABE43" w14:textId="77777777" w:rsidR="002832F6" w:rsidRDefault="002832F6" w:rsidP="00B56A55"/>
    <w:p w14:paraId="39E965FC" w14:textId="3EDC38E0" w:rsidR="00BC494D" w:rsidRDefault="00BC494D" w:rsidP="00B56A55">
      <w:r>
        <w:t xml:space="preserve">Other possible ideas: </w:t>
      </w:r>
    </w:p>
    <w:p w14:paraId="59DB8CF2" w14:textId="5CC58132" w:rsidR="00BC494D" w:rsidRDefault="002832F6" w:rsidP="00B56A55">
      <w:pPr>
        <w:pStyle w:val="ListParagraph"/>
        <w:numPr>
          <w:ilvl w:val="0"/>
          <w:numId w:val="24"/>
        </w:numPr>
      </w:pPr>
      <w:r>
        <w:t>A presentation on the future of FCA by Josh and Ruth is suggested as possible dinner keynote</w:t>
      </w:r>
    </w:p>
    <w:p w14:paraId="1AEAE4CE" w14:textId="65FF9FC6" w:rsidR="00B56A55" w:rsidRDefault="002832F6" w:rsidP="00B56A55">
      <w:pPr>
        <w:pStyle w:val="ListParagraph"/>
        <w:numPr>
          <w:ilvl w:val="0"/>
          <w:numId w:val="24"/>
        </w:numPr>
      </w:pPr>
      <w:r>
        <w:t>Ideas for skits performed by board members include, father trying to talk to daughter about funeral, parent calling to try to talk, then child calling, post burial reaction to death (casket)</w:t>
      </w:r>
    </w:p>
    <w:p w14:paraId="1C5985B8" w14:textId="36E32F73" w:rsidR="00B56A55" w:rsidRDefault="00B56A55" w:rsidP="00B56A55">
      <w:pPr>
        <w:pStyle w:val="ListParagraph"/>
        <w:numPr>
          <w:ilvl w:val="0"/>
          <w:numId w:val="24"/>
        </w:numPr>
      </w:pPr>
      <w:r>
        <w:t>Funeral fun fair. Exploring this idea.</w:t>
      </w:r>
    </w:p>
    <w:p w14:paraId="336293C1" w14:textId="7EAA8AAD" w:rsidR="00BC494D" w:rsidRDefault="00B56A55" w:rsidP="00B56A55">
      <w:pPr>
        <w:pStyle w:val="ListParagraph"/>
        <w:numPr>
          <w:ilvl w:val="0"/>
          <w:numId w:val="24"/>
        </w:numPr>
      </w:pPr>
      <w:r>
        <w:t>Discussion of whether we can ha</w:t>
      </w:r>
      <w:r w:rsidR="00BC494D">
        <w:t>ve discussion about contracting because it’s not working anymore</w:t>
      </w:r>
      <w:r>
        <w:t xml:space="preserve">.  </w:t>
      </w:r>
    </w:p>
    <w:p w14:paraId="51779565" w14:textId="43DB4F66" w:rsidR="00BC494D" w:rsidRDefault="00B56A55" w:rsidP="00B56A55">
      <w:pPr>
        <w:pStyle w:val="ListParagraph"/>
        <w:numPr>
          <w:ilvl w:val="0"/>
          <w:numId w:val="24"/>
        </w:numPr>
      </w:pPr>
      <w:r>
        <w:t>Have table topics for lunch … ha</w:t>
      </w:r>
      <w:r w:rsidR="00BC494D">
        <w:t>ve people turn in suggestions for topics.</w:t>
      </w:r>
    </w:p>
    <w:p w14:paraId="477FC5B1" w14:textId="66706FB7" w:rsidR="00B56A55" w:rsidRDefault="00BC494D" w:rsidP="00BC494D">
      <w:pPr>
        <w:pStyle w:val="ListParagraph"/>
        <w:numPr>
          <w:ilvl w:val="0"/>
          <w:numId w:val="24"/>
        </w:numPr>
      </w:pPr>
      <w:r>
        <w:t>C</w:t>
      </w:r>
      <w:r w:rsidR="00B56A55">
        <w:t>ombine the continuing ed and plenary sessions at the conference</w:t>
      </w:r>
    </w:p>
    <w:p w14:paraId="1ED69A63" w14:textId="117BE908" w:rsidR="00BC494D" w:rsidRDefault="007940EC" w:rsidP="00BC494D">
      <w:pPr>
        <w:pStyle w:val="ListParagraph"/>
        <w:numPr>
          <w:ilvl w:val="0"/>
          <w:numId w:val="24"/>
        </w:numPr>
      </w:pPr>
      <w:r>
        <w:t>Ask someone to donate a casket for a photo booth</w:t>
      </w:r>
    </w:p>
    <w:p w14:paraId="5751C9AD" w14:textId="331CB712" w:rsidR="007940EC" w:rsidRDefault="007940EC" w:rsidP="00BC494D">
      <w:pPr>
        <w:pStyle w:val="ListParagraph"/>
        <w:numPr>
          <w:ilvl w:val="0"/>
          <w:numId w:val="24"/>
        </w:numPr>
      </w:pPr>
      <w:r>
        <w:t>Need ideas for gift bags for speakers</w:t>
      </w:r>
    </w:p>
    <w:p w14:paraId="11A97E49" w14:textId="77777777" w:rsidR="00B56A55" w:rsidRDefault="00B56A55" w:rsidP="00B56A55"/>
    <w:p w14:paraId="2E5E64C0" w14:textId="77777777" w:rsidR="00B56A55" w:rsidRPr="00BC494D" w:rsidRDefault="00B56A55" w:rsidP="00B56A55">
      <w:pPr>
        <w:rPr>
          <w:b/>
        </w:rPr>
      </w:pPr>
      <w:r w:rsidRPr="00BC494D">
        <w:rPr>
          <w:b/>
        </w:rPr>
        <w:t>IX. 2016 Proposed budget</w:t>
      </w:r>
    </w:p>
    <w:p w14:paraId="583673E0" w14:textId="77777777" w:rsidR="00BC494D" w:rsidRDefault="00BC494D" w:rsidP="00B56A55"/>
    <w:p w14:paraId="4F766CEC" w14:textId="63B7C007" w:rsidR="00B56A55" w:rsidRDefault="00B56A55" w:rsidP="00B56A55">
      <w:r>
        <w:t>Executive session</w:t>
      </w:r>
      <w:r w:rsidR="00BC494D">
        <w:t xml:space="preserve"> called to discuss personnel issue.</w:t>
      </w:r>
    </w:p>
    <w:p w14:paraId="2C4CE727" w14:textId="77777777" w:rsidR="00BC494D" w:rsidRPr="00BC494D" w:rsidRDefault="00BC494D" w:rsidP="00B56A55">
      <w:pPr>
        <w:rPr>
          <w:color w:val="FF0000"/>
        </w:rPr>
      </w:pPr>
    </w:p>
    <w:p w14:paraId="0D3D78AC" w14:textId="45C57068" w:rsidR="00B56A55" w:rsidRPr="00BC494D" w:rsidRDefault="00B56A55" w:rsidP="00B56A55">
      <w:pPr>
        <w:rPr>
          <w:color w:val="3366FF"/>
        </w:rPr>
      </w:pPr>
      <w:r w:rsidRPr="00BC494D">
        <w:rPr>
          <w:color w:val="3366FF"/>
        </w:rPr>
        <w:t>Motion by Rod to giv</w:t>
      </w:r>
      <w:r w:rsidR="00BC494D" w:rsidRPr="00BC494D">
        <w:rPr>
          <w:color w:val="3366FF"/>
        </w:rPr>
        <w:t>e Josh a three percent raise.</w:t>
      </w:r>
    </w:p>
    <w:p w14:paraId="0A4B1749" w14:textId="77777777" w:rsidR="00B56A55" w:rsidRPr="00BC494D" w:rsidRDefault="00B56A55" w:rsidP="00B56A55">
      <w:pPr>
        <w:rPr>
          <w:color w:val="3366FF"/>
        </w:rPr>
      </w:pPr>
      <w:r w:rsidRPr="00BC494D">
        <w:rPr>
          <w:color w:val="3366FF"/>
        </w:rPr>
        <w:t>Second by Marcy</w:t>
      </w:r>
    </w:p>
    <w:p w14:paraId="7DC8F2DA" w14:textId="77777777" w:rsidR="00B56A55" w:rsidRPr="00BC494D" w:rsidRDefault="00B56A55" w:rsidP="00B56A55">
      <w:pPr>
        <w:rPr>
          <w:color w:val="3366FF"/>
        </w:rPr>
      </w:pPr>
      <w:r w:rsidRPr="00BC494D">
        <w:rPr>
          <w:color w:val="3366FF"/>
        </w:rPr>
        <w:t>Unanimously approved</w:t>
      </w:r>
    </w:p>
    <w:p w14:paraId="41B00FF8" w14:textId="77777777" w:rsidR="00BC494D" w:rsidRDefault="00BC494D" w:rsidP="00B56A55"/>
    <w:p w14:paraId="6F9903CC" w14:textId="625726DC" w:rsidR="00B56A55" w:rsidRDefault="00BC494D" w:rsidP="00B56A55">
      <w:r>
        <w:lastRenderedPageBreak/>
        <w:t xml:space="preserve">Board agreement that the PEP evaluation form </w:t>
      </w:r>
      <w:r w:rsidR="00B56A55">
        <w:t>will be tweaked and used as a tool for future reviews.</w:t>
      </w:r>
    </w:p>
    <w:p w14:paraId="5C33ADBB" w14:textId="77777777" w:rsidR="00B56A55" w:rsidRDefault="00B56A55" w:rsidP="00B56A55"/>
    <w:p w14:paraId="459CCC41" w14:textId="77777777" w:rsidR="00B56A55" w:rsidRPr="00BC494D" w:rsidRDefault="00B56A55" w:rsidP="00B56A55">
      <w:pPr>
        <w:rPr>
          <w:color w:val="3366FF"/>
        </w:rPr>
      </w:pPr>
      <w:r w:rsidRPr="00BC494D">
        <w:rPr>
          <w:color w:val="3366FF"/>
        </w:rPr>
        <w:t xml:space="preserve">Ruth entertains a motion to adopt the 2016 budget as amended (with Josh’s three percent raise) </w:t>
      </w:r>
    </w:p>
    <w:p w14:paraId="67DCB182" w14:textId="77777777" w:rsidR="00BC494D" w:rsidRPr="00BC494D" w:rsidRDefault="00BC494D" w:rsidP="00B56A55">
      <w:pPr>
        <w:rPr>
          <w:color w:val="3366FF"/>
        </w:rPr>
      </w:pPr>
      <w:r w:rsidRPr="00BC494D">
        <w:rPr>
          <w:color w:val="3366FF"/>
        </w:rPr>
        <w:t>Second by Rod</w:t>
      </w:r>
    </w:p>
    <w:p w14:paraId="3D056BA5" w14:textId="11298A27" w:rsidR="00B56A55" w:rsidRPr="007940EC" w:rsidRDefault="00B56A55" w:rsidP="00B56A55">
      <w:pPr>
        <w:rPr>
          <w:color w:val="3366FF"/>
        </w:rPr>
      </w:pPr>
      <w:r w:rsidRPr="00BC494D">
        <w:rPr>
          <w:color w:val="3366FF"/>
        </w:rPr>
        <w:t>Unanimously approved</w:t>
      </w:r>
    </w:p>
    <w:p w14:paraId="13FF7076" w14:textId="77777777" w:rsidR="00B56A55" w:rsidRDefault="00B56A55" w:rsidP="00B56A55"/>
    <w:p w14:paraId="498A1856" w14:textId="77777777" w:rsidR="00B56A55" w:rsidRPr="00C24F94" w:rsidRDefault="00B56A55" w:rsidP="00B56A55">
      <w:pPr>
        <w:rPr>
          <w:b/>
        </w:rPr>
      </w:pPr>
      <w:r w:rsidRPr="00C24F94">
        <w:rPr>
          <w:b/>
        </w:rPr>
        <w:t>Sunday, October 11, 2015</w:t>
      </w:r>
    </w:p>
    <w:p w14:paraId="77EFE81F" w14:textId="77777777" w:rsidR="00BC494D" w:rsidRDefault="00BC494D" w:rsidP="00B56A55"/>
    <w:p w14:paraId="69127169" w14:textId="0ACE0ABA" w:rsidR="00BC494D" w:rsidRDefault="00BC494D" w:rsidP="00B56A55">
      <w:r>
        <w:t>Meeting called to order at 10:06 a.m.</w:t>
      </w:r>
    </w:p>
    <w:p w14:paraId="71D81C99" w14:textId="77777777" w:rsidR="00BC494D" w:rsidRDefault="00BC494D" w:rsidP="00B56A55"/>
    <w:p w14:paraId="476C78FD" w14:textId="00AC494D" w:rsidR="00B56A55" w:rsidRDefault="00B56A55" w:rsidP="00B56A55">
      <w:r>
        <w:t xml:space="preserve">John suggests </w:t>
      </w:r>
      <w:r w:rsidR="00BC494D">
        <w:t xml:space="preserve">creating a standard </w:t>
      </w:r>
      <w:r>
        <w:t xml:space="preserve">GPL </w:t>
      </w:r>
      <w:r w:rsidR="00BC494D">
        <w:t xml:space="preserve">form to distribute to affiliates and keep a list of those who are 100 percent compliant. </w:t>
      </w:r>
    </w:p>
    <w:p w14:paraId="7505F59C" w14:textId="0126D86D" w:rsidR="00BC494D" w:rsidRPr="00BC494D" w:rsidRDefault="00BC494D" w:rsidP="00B56A55">
      <w:pPr>
        <w:rPr>
          <w:color w:val="FF0000"/>
        </w:rPr>
      </w:pPr>
      <w:r w:rsidRPr="00BC494D">
        <w:rPr>
          <w:color w:val="FF0000"/>
        </w:rPr>
        <w:t>John agrees to work on designing the template and the topic will be placed on the agenda for June.</w:t>
      </w:r>
    </w:p>
    <w:p w14:paraId="58281C2F" w14:textId="77777777" w:rsidR="00B56A55" w:rsidRDefault="00B56A55" w:rsidP="00B56A55"/>
    <w:p w14:paraId="4907418B" w14:textId="4B34F81D" w:rsidR="007940EC" w:rsidRDefault="007940EC" w:rsidP="00B56A55">
      <w:r>
        <w:t>General discussion regarding conference:</w:t>
      </w:r>
    </w:p>
    <w:p w14:paraId="234B3CD7" w14:textId="77777777" w:rsidR="00B56A55" w:rsidRDefault="00B56A55" w:rsidP="00B56A55"/>
    <w:p w14:paraId="40229E98" w14:textId="377CDA03" w:rsidR="00006E38" w:rsidRPr="00006E38" w:rsidRDefault="00B56A55" w:rsidP="00B56A55">
      <w:pPr>
        <w:rPr>
          <w:color w:val="FF0000"/>
        </w:rPr>
      </w:pPr>
      <w:r w:rsidRPr="00006E38">
        <w:rPr>
          <w:color w:val="FF0000"/>
        </w:rPr>
        <w:t>Planned g</w:t>
      </w:r>
      <w:r w:rsidR="00006E38" w:rsidRPr="00006E38">
        <w:rPr>
          <w:color w:val="FF0000"/>
        </w:rPr>
        <w:t>iving: Rod will look into this and explore</w:t>
      </w:r>
      <w:r w:rsidRPr="00006E38">
        <w:rPr>
          <w:color w:val="FF0000"/>
        </w:rPr>
        <w:t xml:space="preserve"> what we need to do on our end.  </w:t>
      </w:r>
    </w:p>
    <w:p w14:paraId="1869C811" w14:textId="1DDD36F3" w:rsidR="00B56A55" w:rsidRPr="00006E38" w:rsidRDefault="00006E38" w:rsidP="00B56A55">
      <w:pPr>
        <w:rPr>
          <w:color w:val="FF0000"/>
        </w:rPr>
      </w:pPr>
      <w:r w:rsidRPr="00006E38">
        <w:rPr>
          <w:color w:val="FF0000"/>
        </w:rPr>
        <w:t>Ruth will</w:t>
      </w:r>
      <w:r w:rsidR="00B56A55" w:rsidRPr="00006E38">
        <w:rPr>
          <w:color w:val="FF0000"/>
        </w:rPr>
        <w:t xml:space="preserve"> connect Rod with development person from PBS in Seattle, Rod will check out PBS plan for planned giving.</w:t>
      </w:r>
    </w:p>
    <w:p w14:paraId="259F204F" w14:textId="77777777" w:rsidR="00B56A55" w:rsidRDefault="00B56A55" w:rsidP="00B56A55"/>
    <w:p w14:paraId="2EA96B85" w14:textId="0C78B1F9" w:rsidR="00006E38" w:rsidRDefault="00006E38" w:rsidP="00B56A55">
      <w:r>
        <w:t xml:space="preserve">Affiliate discussion. Josh asks us to sanction his request to comply with practices or be disaffiliated. The Mid-Florida affiliate is violating conflict of interest policies, and ethics in general by having a funeral director on the board from the sole funeral home affiliate contractor. </w:t>
      </w:r>
    </w:p>
    <w:p w14:paraId="2C02BD75" w14:textId="77777777" w:rsidR="00006E38" w:rsidRDefault="00006E38" w:rsidP="00B56A55"/>
    <w:p w14:paraId="4B8F5B53" w14:textId="73D8E5AC" w:rsidR="00B56A55" w:rsidRPr="00006E38" w:rsidRDefault="00B56A55" w:rsidP="00B56A55">
      <w:pPr>
        <w:rPr>
          <w:color w:val="3366FF"/>
        </w:rPr>
      </w:pPr>
      <w:r w:rsidRPr="00006E38">
        <w:rPr>
          <w:color w:val="3366FF"/>
        </w:rPr>
        <w:t xml:space="preserve">Marcy </w:t>
      </w:r>
      <w:r w:rsidR="00006E38" w:rsidRPr="00006E38">
        <w:rPr>
          <w:color w:val="3366FF"/>
        </w:rPr>
        <w:t>moves</w:t>
      </w:r>
      <w:r w:rsidRPr="00006E38">
        <w:rPr>
          <w:color w:val="3366FF"/>
        </w:rPr>
        <w:t xml:space="preserve"> to send the Mid-Florida affiliate a letter asking that they comply with our bylaws or be disaffiliated. </w:t>
      </w:r>
    </w:p>
    <w:p w14:paraId="55AF5924" w14:textId="0708C735" w:rsidR="00B56A55" w:rsidRPr="00006E38" w:rsidRDefault="00B56A55" w:rsidP="00B56A55">
      <w:pPr>
        <w:rPr>
          <w:color w:val="3366FF"/>
        </w:rPr>
      </w:pPr>
      <w:r w:rsidRPr="00006E38">
        <w:rPr>
          <w:color w:val="3366FF"/>
        </w:rPr>
        <w:t>John second</w:t>
      </w:r>
      <w:r w:rsidR="00006E38" w:rsidRPr="00006E38">
        <w:rPr>
          <w:color w:val="3366FF"/>
        </w:rPr>
        <w:t>s</w:t>
      </w:r>
    </w:p>
    <w:p w14:paraId="42FB99B0" w14:textId="23859E07" w:rsidR="00B56A55" w:rsidRPr="00006E38" w:rsidRDefault="00006E38" w:rsidP="00B56A55">
      <w:pPr>
        <w:rPr>
          <w:color w:val="3366FF"/>
        </w:rPr>
      </w:pPr>
      <w:r w:rsidRPr="00006E38">
        <w:rPr>
          <w:color w:val="3366FF"/>
        </w:rPr>
        <w:t>Unanimously approved</w:t>
      </w:r>
    </w:p>
    <w:p w14:paraId="4943C616" w14:textId="77777777" w:rsidR="00B56A55" w:rsidRDefault="00B56A55" w:rsidP="00B56A55"/>
    <w:p w14:paraId="31C32331" w14:textId="31EC3E2A" w:rsidR="00006E38" w:rsidRPr="00006E38" w:rsidRDefault="00006E38" w:rsidP="00B56A55">
      <w:pPr>
        <w:rPr>
          <w:color w:val="FF0000"/>
        </w:rPr>
      </w:pPr>
      <w:r w:rsidRPr="00006E38">
        <w:rPr>
          <w:color w:val="FF0000"/>
        </w:rPr>
        <w:t>Phone conference is scheduled for 6 p.m. EST Wednesday, Dec. 16</w:t>
      </w:r>
    </w:p>
    <w:p w14:paraId="1C60995D" w14:textId="77777777" w:rsidR="00B56A55" w:rsidRPr="00006E38" w:rsidRDefault="00B56A55" w:rsidP="00B56A55">
      <w:pPr>
        <w:rPr>
          <w:color w:val="FF0000"/>
        </w:rPr>
      </w:pPr>
      <w:r w:rsidRPr="00006E38">
        <w:rPr>
          <w:color w:val="FF0000"/>
        </w:rPr>
        <w:t>Agenda for conference:</w:t>
      </w:r>
    </w:p>
    <w:p w14:paraId="40E83617" w14:textId="77777777" w:rsidR="00B56A55" w:rsidRPr="00006E38" w:rsidRDefault="00B56A55" w:rsidP="00006E38">
      <w:pPr>
        <w:pStyle w:val="ListParagraph"/>
        <w:numPr>
          <w:ilvl w:val="0"/>
          <w:numId w:val="25"/>
        </w:numPr>
        <w:rPr>
          <w:color w:val="FF0000"/>
        </w:rPr>
      </w:pPr>
      <w:r w:rsidRPr="00006E38">
        <w:rPr>
          <w:color w:val="FF0000"/>
        </w:rPr>
        <w:t>Conference update</w:t>
      </w:r>
    </w:p>
    <w:p w14:paraId="276FE344" w14:textId="77777777" w:rsidR="00B56A55" w:rsidRPr="00006E38" w:rsidRDefault="00B56A55" w:rsidP="00006E38">
      <w:pPr>
        <w:pStyle w:val="ListParagraph"/>
        <w:numPr>
          <w:ilvl w:val="0"/>
          <w:numId w:val="25"/>
        </w:numPr>
        <w:rPr>
          <w:color w:val="FF0000"/>
        </w:rPr>
      </w:pPr>
      <w:r w:rsidRPr="00006E38">
        <w:rPr>
          <w:color w:val="FF0000"/>
        </w:rPr>
        <w:t>Website update</w:t>
      </w:r>
    </w:p>
    <w:p w14:paraId="0A6E6DD7" w14:textId="77777777" w:rsidR="00B56A55" w:rsidRPr="00006E38" w:rsidRDefault="00B56A55" w:rsidP="00006E38">
      <w:pPr>
        <w:pStyle w:val="ListParagraph"/>
        <w:numPr>
          <w:ilvl w:val="0"/>
          <w:numId w:val="25"/>
        </w:numPr>
        <w:rPr>
          <w:color w:val="FF0000"/>
        </w:rPr>
      </w:pPr>
      <w:r w:rsidRPr="00006E38">
        <w:rPr>
          <w:color w:val="FF0000"/>
        </w:rPr>
        <w:t>Board fundraising</w:t>
      </w:r>
    </w:p>
    <w:p w14:paraId="4978852E" w14:textId="77777777" w:rsidR="00B56A55" w:rsidRPr="00006E38" w:rsidRDefault="00B56A55" w:rsidP="00006E38">
      <w:pPr>
        <w:pStyle w:val="ListParagraph"/>
        <w:numPr>
          <w:ilvl w:val="0"/>
          <w:numId w:val="25"/>
        </w:numPr>
        <w:rPr>
          <w:color w:val="FF0000"/>
        </w:rPr>
      </w:pPr>
      <w:r w:rsidRPr="00006E38">
        <w:rPr>
          <w:color w:val="FF0000"/>
        </w:rPr>
        <w:t>Staffing update</w:t>
      </w:r>
    </w:p>
    <w:p w14:paraId="2F9A18C4" w14:textId="77777777" w:rsidR="00B56A55" w:rsidRPr="00006E38" w:rsidRDefault="00B56A55" w:rsidP="00006E38">
      <w:pPr>
        <w:pStyle w:val="ListParagraph"/>
        <w:numPr>
          <w:ilvl w:val="0"/>
          <w:numId w:val="25"/>
        </w:numPr>
        <w:rPr>
          <w:color w:val="FF0000"/>
        </w:rPr>
      </w:pPr>
      <w:r w:rsidRPr="00006E38">
        <w:rPr>
          <w:color w:val="FF0000"/>
        </w:rPr>
        <w:t>Affiliate relations</w:t>
      </w:r>
    </w:p>
    <w:p w14:paraId="45B4F5FD" w14:textId="77777777" w:rsidR="00B56A55" w:rsidRPr="00006E38" w:rsidRDefault="00B56A55" w:rsidP="00006E38">
      <w:pPr>
        <w:pStyle w:val="ListParagraph"/>
        <w:numPr>
          <w:ilvl w:val="0"/>
          <w:numId w:val="25"/>
        </w:numPr>
        <w:rPr>
          <w:color w:val="FF0000"/>
        </w:rPr>
      </w:pPr>
      <w:r w:rsidRPr="00006E38">
        <w:rPr>
          <w:color w:val="FF0000"/>
        </w:rPr>
        <w:t>PMA update</w:t>
      </w:r>
    </w:p>
    <w:p w14:paraId="13455DEE" w14:textId="77777777" w:rsidR="00006E38" w:rsidRDefault="00006E38" w:rsidP="00006E38"/>
    <w:p w14:paraId="703C005F" w14:textId="43A29782" w:rsidR="00006E38" w:rsidRDefault="00006E38" w:rsidP="00006E38">
      <w:r>
        <w:t>Agreement to complete fundraising calls on our own in the very near future.</w:t>
      </w:r>
    </w:p>
    <w:p w14:paraId="10846EFD" w14:textId="77777777" w:rsidR="00006E38" w:rsidRDefault="00006E38" w:rsidP="00006E38"/>
    <w:p w14:paraId="4732C9F4" w14:textId="0949A00E" w:rsidR="00A87B05" w:rsidRDefault="00B56A55" w:rsidP="00845993">
      <w:r>
        <w:t>Meeting ad</w:t>
      </w:r>
      <w:r w:rsidR="00BC494D">
        <w:t>j</w:t>
      </w:r>
      <w:r>
        <w:t>o</w:t>
      </w:r>
      <w:r w:rsidR="00BC494D">
        <w:t>u</w:t>
      </w:r>
      <w:r w:rsidR="00006E38">
        <w:t>rned at 11:46 a.m.</w:t>
      </w:r>
    </w:p>
    <w:sectPr w:rsidR="00A87B05" w:rsidSect="00271C8C">
      <w:footerReference w:type="even" r:id="rId7"/>
      <w:footerReference w:type="default" r:id="rId8"/>
      <w:pgSz w:w="12240" w:h="15840"/>
      <w:pgMar w:top="1440" w:right="1800" w:bottom="1440" w:left="1800" w:header="720" w:footer="720" w:gutter="0"/>
      <w:lnNumType w:countBy="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0D3F15" w14:textId="77777777" w:rsidR="00F52345" w:rsidRDefault="00F52345" w:rsidP="00870C74">
      <w:r>
        <w:separator/>
      </w:r>
    </w:p>
  </w:endnote>
  <w:endnote w:type="continuationSeparator" w:id="0">
    <w:p w14:paraId="425BD6A8" w14:textId="77777777" w:rsidR="00F52345" w:rsidRDefault="00F52345" w:rsidP="00870C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3CA8DF" w14:textId="77777777" w:rsidR="00A36873" w:rsidRDefault="00A36873" w:rsidP="00B56A5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685CE01" w14:textId="77777777" w:rsidR="00A36873" w:rsidRDefault="00A36873" w:rsidP="00870C7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387FF1" w14:textId="77777777" w:rsidR="00A36873" w:rsidRDefault="00A36873" w:rsidP="00B56A5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543BA">
      <w:rPr>
        <w:rStyle w:val="PageNumber"/>
        <w:noProof/>
      </w:rPr>
      <w:t>3</w:t>
    </w:r>
    <w:r>
      <w:rPr>
        <w:rStyle w:val="PageNumber"/>
      </w:rPr>
      <w:fldChar w:fldCharType="end"/>
    </w:r>
  </w:p>
  <w:p w14:paraId="7E20DFD9" w14:textId="77777777" w:rsidR="00A36873" w:rsidRDefault="00A36873" w:rsidP="00870C7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BC7239" w14:textId="77777777" w:rsidR="00F52345" w:rsidRDefault="00F52345" w:rsidP="00870C74">
      <w:r>
        <w:separator/>
      </w:r>
    </w:p>
  </w:footnote>
  <w:footnote w:type="continuationSeparator" w:id="0">
    <w:p w14:paraId="4476FBAD" w14:textId="77777777" w:rsidR="00F52345" w:rsidRDefault="00F52345" w:rsidP="00870C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1304AE"/>
    <w:multiLevelType w:val="hybridMultilevel"/>
    <w:tmpl w:val="799A6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123532"/>
    <w:multiLevelType w:val="hybridMultilevel"/>
    <w:tmpl w:val="E0D4A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BF5BA5"/>
    <w:multiLevelType w:val="hybridMultilevel"/>
    <w:tmpl w:val="0CA43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3A299C"/>
    <w:multiLevelType w:val="hybridMultilevel"/>
    <w:tmpl w:val="DDE2B3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E40D15"/>
    <w:multiLevelType w:val="hybridMultilevel"/>
    <w:tmpl w:val="87D45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007221"/>
    <w:multiLevelType w:val="hybridMultilevel"/>
    <w:tmpl w:val="6F72E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DD3B90"/>
    <w:multiLevelType w:val="hybridMultilevel"/>
    <w:tmpl w:val="75D62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C60864"/>
    <w:multiLevelType w:val="hybridMultilevel"/>
    <w:tmpl w:val="1692457A"/>
    <w:lvl w:ilvl="0" w:tplc="1E0634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3F24A8A"/>
    <w:multiLevelType w:val="hybridMultilevel"/>
    <w:tmpl w:val="528651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621F21"/>
    <w:multiLevelType w:val="hybridMultilevel"/>
    <w:tmpl w:val="BFEA1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655CF9"/>
    <w:multiLevelType w:val="hybridMultilevel"/>
    <w:tmpl w:val="F0E08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7931BC"/>
    <w:multiLevelType w:val="hybridMultilevel"/>
    <w:tmpl w:val="7D628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35437C"/>
    <w:multiLevelType w:val="hybridMultilevel"/>
    <w:tmpl w:val="DC2285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4A452A"/>
    <w:multiLevelType w:val="hybridMultilevel"/>
    <w:tmpl w:val="3D8A3946"/>
    <w:lvl w:ilvl="0" w:tplc="3D8455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87A076E"/>
    <w:multiLevelType w:val="hybridMultilevel"/>
    <w:tmpl w:val="7BACF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0B3477"/>
    <w:multiLevelType w:val="hybridMultilevel"/>
    <w:tmpl w:val="1692457A"/>
    <w:lvl w:ilvl="0" w:tplc="1E0634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D3E63B4"/>
    <w:multiLevelType w:val="hybridMultilevel"/>
    <w:tmpl w:val="4C06D39C"/>
    <w:lvl w:ilvl="0" w:tplc="C8FADC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F41139D"/>
    <w:multiLevelType w:val="hybridMultilevel"/>
    <w:tmpl w:val="689A4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396187"/>
    <w:multiLevelType w:val="hybridMultilevel"/>
    <w:tmpl w:val="9976B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9D4653"/>
    <w:multiLevelType w:val="hybridMultilevel"/>
    <w:tmpl w:val="42A40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345036"/>
    <w:multiLevelType w:val="hybridMultilevel"/>
    <w:tmpl w:val="3C1425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6376431"/>
    <w:multiLevelType w:val="hybridMultilevel"/>
    <w:tmpl w:val="95C677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8CB6317"/>
    <w:multiLevelType w:val="hybridMultilevel"/>
    <w:tmpl w:val="1D581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AAF5DCD"/>
    <w:multiLevelType w:val="hybridMultilevel"/>
    <w:tmpl w:val="BD9A50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BB92C11"/>
    <w:multiLevelType w:val="hybridMultilevel"/>
    <w:tmpl w:val="A7E20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4"/>
  </w:num>
  <w:num w:numId="4">
    <w:abstractNumId w:val="14"/>
  </w:num>
  <w:num w:numId="5">
    <w:abstractNumId w:val="19"/>
  </w:num>
  <w:num w:numId="6">
    <w:abstractNumId w:val="12"/>
  </w:num>
  <w:num w:numId="7">
    <w:abstractNumId w:val="1"/>
  </w:num>
  <w:num w:numId="8">
    <w:abstractNumId w:val="5"/>
  </w:num>
  <w:num w:numId="9">
    <w:abstractNumId w:val="2"/>
  </w:num>
  <w:num w:numId="10">
    <w:abstractNumId w:val="0"/>
  </w:num>
  <w:num w:numId="11">
    <w:abstractNumId w:val="3"/>
  </w:num>
  <w:num w:numId="12">
    <w:abstractNumId w:val="24"/>
  </w:num>
  <w:num w:numId="13">
    <w:abstractNumId w:val="11"/>
  </w:num>
  <w:num w:numId="14">
    <w:abstractNumId w:val="22"/>
  </w:num>
  <w:num w:numId="15">
    <w:abstractNumId w:val="20"/>
  </w:num>
  <w:num w:numId="16">
    <w:abstractNumId w:val="16"/>
  </w:num>
  <w:num w:numId="17">
    <w:abstractNumId w:val="7"/>
  </w:num>
  <w:num w:numId="18">
    <w:abstractNumId w:val="13"/>
  </w:num>
  <w:num w:numId="19">
    <w:abstractNumId w:val="21"/>
  </w:num>
  <w:num w:numId="20">
    <w:abstractNumId w:val="15"/>
  </w:num>
  <w:num w:numId="21">
    <w:abstractNumId w:val="8"/>
  </w:num>
  <w:num w:numId="22">
    <w:abstractNumId w:val="23"/>
  </w:num>
  <w:num w:numId="23">
    <w:abstractNumId w:val="6"/>
  </w:num>
  <w:num w:numId="24">
    <w:abstractNumId w:val="17"/>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F74"/>
    <w:rsid w:val="00004C53"/>
    <w:rsid w:val="00006E38"/>
    <w:rsid w:val="00007A97"/>
    <w:rsid w:val="00015722"/>
    <w:rsid w:val="00026D32"/>
    <w:rsid w:val="00084FC0"/>
    <w:rsid w:val="000A3F29"/>
    <w:rsid w:val="000D5CA0"/>
    <w:rsid w:val="000E1C05"/>
    <w:rsid w:val="000E4743"/>
    <w:rsid w:val="00153A76"/>
    <w:rsid w:val="001C3CB0"/>
    <w:rsid w:val="001D12D3"/>
    <w:rsid w:val="001E233B"/>
    <w:rsid w:val="002338C5"/>
    <w:rsid w:val="00242980"/>
    <w:rsid w:val="00271C8C"/>
    <w:rsid w:val="002832F6"/>
    <w:rsid w:val="003B6D97"/>
    <w:rsid w:val="003E6D87"/>
    <w:rsid w:val="00444CAF"/>
    <w:rsid w:val="00484243"/>
    <w:rsid w:val="004B5891"/>
    <w:rsid w:val="00507CAA"/>
    <w:rsid w:val="0051785A"/>
    <w:rsid w:val="00523ECE"/>
    <w:rsid w:val="0064265A"/>
    <w:rsid w:val="00642ECB"/>
    <w:rsid w:val="006A6401"/>
    <w:rsid w:val="006B08C1"/>
    <w:rsid w:val="00715456"/>
    <w:rsid w:val="00792986"/>
    <w:rsid w:val="007940EC"/>
    <w:rsid w:val="007A2BC3"/>
    <w:rsid w:val="007C0A3D"/>
    <w:rsid w:val="007D13CD"/>
    <w:rsid w:val="007F0F57"/>
    <w:rsid w:val="00806D5C"/>
    <w:rsid w:val="00845993"/>
    <w:rsid w:val="00870C74"/>
    <w:rsid w:val="008A367C"/>
    <w:rsid w:val="009543BA"/>
    <w:rsid w:val="009C2F74"/>
    <w:rsid w:val="00A36873"/>
    <w:rsid w:val="00A81DDC"/>
    <w:rsid w:val="00A87B05"/>
    <w:rsid w:val="00B56A55"/>
    <w:rsid w:val="00BC232C"/>
    <w:rsid w:val="00BC494D"/>
    <w:rsid w:val="00BC4E93"/>
    <w:rsid w:val="00BE1EA4"/>
    <w:rsid w:val="00C21B11"/>
    <w:rsid w:val="00C23ACB"/>
    <w:rsid w:val="00C27343"/>
    <w:rsid w:val="00C561ED"/>
    <w:rsid w:val="00C855C3"/>
    <w:rsid w:val="00C9308A"/>
    <w:rsid w:val="00CB4A2F"/>
    <w:rsid w:val="00CC1F8F"/>
    <w:rsid w:val="00D03234"/>
    <w:rsid w:val="00D27408"/>
    <w:rsid w:val="00DB19BD"/>
    <w:rsid w:val="00DC7469"/>
    <w:rsid w:val="00E13102"/>
    <w:rsid w:val="00E30EF6"/>
    <w:rsid w:val="00E35A48"/>
    <w:rsid w:val="00E4432F"/>
    <w:rsid w:val="00E570D5"/>
    <w:rsid w:val="00EC31A0"/>
    <w:rsid w:val="00EE3AA5"/>
    <w:rsid w:val="00F1756B"/>
    <w:rsid w:val="00F31176"/>
    <w:rsid w:val="00F52345"/>
    <w:rsid w:val="00FB4EFB"/>
    <w:rsid w:val="00FD0643"/>
    <w:rsid w:val="00FE7C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A86782"/>
  <w14:defaultImageDpi w14:val="300"/>
  <w15:docId w15:val="{8B70C837-DFAB-48B9-A495-7C79A008E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6D97"/>
    <w:pPr>
      <w:ind w:left="720"/>
      <w:contextualSpacing/>
    </w:pPr>
  </w:style>
  <w:style w:type="character" w:styleId="Strong">
    <w:name w:val="Strong"/>
    <w:basedOn w:val="DefaultParagraphFont"/>
    <w:uiPriority w:val="22"/>
    <w:qFormat/>
    <w:rsid w:val="00EE3AA5"/>
    <w:rPr>
      <w:b/>
      <w:bCs/>
    </w:rPr>
  </w:style>
  <w:style w:type="character" w:styleId="LineNumber">
    <w:name w:val="line number"/>
    <w:basedOn w:val="DefaultParagraphFont"/>
    <w:uiPriority w:val="99"/>
    <w:semiHidden/>
    <w:unhideWhenUsed/>
    <w:rsid w:val="00271C8C"/>
  </w:style>
  <w:style w:type="paragraph" w:styleId="Footer">
    <w:name w:val="footer"/>
    <w:basedOn w:val="Normal"/>
    <w:link w:val="FooterChar"/>
    <w:uiPriority w:val="99"/>
    <w:unhideWhenUsed/>
    <w:rsid w:val="00870C74"/>
    <w:pPr>
      <w:tabs>
        <w:tab w:val="center" w:pos="4320"/>
        <w:tab w:val="right" w:pos="8640"/>
      </w:tabs>
    </w:pPr>
  </w:style>
  <w:style w:type="character" w:customStyle="1" w:styleId="FooterChar">
    <w:name w:val="Footer Char"/>
    <w:basedOn w:val="DefaultParagraphFont"/>
    <w:link w:val="Footer"/>
    <w:uiPriority w:val="99"/>
    <w:rsid w:val="00870C74"/>
  </w:style>
  <w:style w:type="character" w:styleId="PageNumber">
    <w:name w:val="page number"/>
    <w:basedOn w:val="DefaultParagraphFont"/>
    <w:uiPriority w:val="99"/>
    <w:semiHidden/>
    <w:unhideWhenUsed/>
    <w:rsid w:val="00870C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5</Pages>
  <Words>1214</Words>
  <Characters>6926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Oakland University</Company>
  <LinksUpToDate>false</LinksUpToDate>
  <CharactersWithSpaces>8124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Gilbert</dc:creator>
  <cp:keywords/>
  <dc:description/>
  <cp:lastModifiedBy>AdminJosh</cp:lastModifiedBy>
  <cp:revision>7</cp:revision>
  <dcterms:created xsi:type="dcterms:W3CDTF">2015-11-01T20:41:00Z</dcterms:created>
  <dcterms:modified xsi:type="dcterms:W3CDTF">2016-02-25T20:01:00Z</dcterms:modified>
</cp:coreProperties>
</file>