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F7F9" w14:textId="77777777" w:rsidR="00D63B84" w:rsidRPr="009059A4" w:rsidRDefault="00D63B84" w:rsidP="009059A4">
      <w:pPr>
        <w:jc w:val="center"/>
        <w:rPr>
          <w:sz w:val="28"/>
          <w:szCs w:val="28"/>
        </w:rPr>
      </w:pPr>
      <w:r w:rsidRPr="009059A4">
        <w:rPr>
          <w:sz w:val="28"/>
          <w:szCs w:val="28"/>
        </w:rPr>
        <w:t>Funeral Consumers Alliance</w:t>
      </w:r>
    </w:p>
    <w:p w14:paraId="4699F24B" w14:textId="4FF5C5DF" w:rsidR="0071442D" w:rsidRPr="009059A4" w:rsidRDefault="009059A4" w:rsidP="0071442D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D63B84" w:rsidRPr="009059A4">
        <w:rPr>
          <w:sz w:val="28"/>
          <w:szCs w:val="28"/>
        </w:rPr>
        <w:t xml:space="preserve">oard of </w:t>
      </w:r>
      <w:r>
        <w:rPr>
          <w:sz w:val="28"/>
          <w:szCs w:val="28"/>
        </w:rPr>
        <w:t>T</w:t>
      </w:r>
      <w:r w:rsidR="00D63B84" w:rsidRPr="009059A4">
        <w:rPr>
          <w:sz w:val="28"/>
          <w:szCs w:val="28"/>
        </w:rPr>
        <w:t xml:space="preserve">rustees </w:t>
      </w:r>
      <w:r w:rsidR="00C12A06">
        <w:rPr>
          <w:sz w:val="28"/>
          <w:szCs w:val="28"/>
        </w:rPr>
        <w:t xml:space="preserve">Videoconference </w:t>
      </w:r>
      <w:r>
        <w:rPr>
          <w:sz w:val="28"/>
          <w:szCs w:val="28"/>
        </w:rPr>
        <w:t>M</w:t>
      </w:r>
      <w:r w:rsidR="00D63B84" w:rsidRPr="009059A4">
        <w:rPr>
          <w:sz w:val="28"/>
          <w:szCs w:val="28"/>
        </w:rPr>
        <w:t>eeting</w:t>
      </w:r>
    </w:p>
    <w:p w14:paraId="2D1B55DC" w14:textId="4439A00B" w:rsidR="009059A4" w:rsidRDefault="000A1E8E" w:rsidP="009059A4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19, 2020</w:t>
      </w:r>
    </w:p>
    <w:p w14:paraId="7890D5AD" w14:textId="33E87ED1" w:rsidR="00D63B84" w:rsidRDefault="00D63B84" w:rsidP="00D63B84"/>
    <w:p w14:paraId="694CC133" w14:textId="77777777" w:rsidR="0071442D" w:rsidRDefault="0071442D" w:rsidP="0071442D">
      <w:pPr>
        <w:jc w:val="center"/>
      </w:pPr>
    </w:p>
    <w:p w14:paraId="3DB004A1" w14:textId="04D1B0FC" w:rsidR="00D63B84" w:rsidRDefault="0071442D" w:rsidP="00D63B84">
      <w:pPr>
        <w:rPr>
          <w:b/>
        </w:rPr>
      </w:pPr>
      <w:r w:rsidRPr="0071442D">
        <w:rPr>
          <w:b/>
        </w:rPr>
        <w:t>Agenda</w:t>
      </w:r>
    </w:p>
    <w:p w14:paraId="7B7F727C" w14:textId="77777777" w:rsidR="008D7CE3" w:rsidRPr="0071442D" w:rsidRDefault="008D7CE3" w:rsidP="00D63B84">
      <w:pPr>
        <w:rPr>
          <w:b/>
        </w:rPr>
      </w:pPr>
    </w:p>
    <w:p w14:paraId="07DECAC8" w14:textId="48748923" w:rsidR="0071442D" w:rsidRDefault="008D7CE3" w:rsidP="00D63B84">
      <w:r>
        <w:t>I</w:t>
      </w:r>
      <w:r>
        <w:tab/>
        <w:t>Call to order</w:t>
      </w:r>
    </w:p>
    <w:p w14:paraId="0FCB6DF7" w14:textId="5C4638B2" w:rsidR="0071442D" w:rsidRDefault="008D7CE3" w:rsidP="00D63B84">
      <w:r>
        <w:t>I</w:t>
      </w:r>
      <w:r w:rsidR="0071442D">
        <w:t>I</w:t>
      </w:r>
      <w:r w:rsidR="0071442D">
        <w:tab/>
      </w:r>
      <w:r w:rsidR="00C12A06">
        <w:t xml:space="preserve">Approval of draft minutes from </w:t>
      </w:r>
      <w:r w:rsidR="008A0EB9">
        <w:t xml:space="preserve">videoconference meeting of </w:t>
      </w:r>
      <w:r w:rsidR="000A1E8E">
        <w:t>Dec. 18, 2019</w:t>
      </w:r>
    </w:p>
    <w:p w14:paraId="0710A694" w14:textId="41FAC454" w:rsidR="00640C54" w:rsidRDefault="00640C54" w:rsidP="00D63B84">
      <w:r>
        <w:t>III</w:t>
      </w:r>
      <w:r>
        <w:tab/>
        <w:t>Approval of Agenda</w:t>
      </w:r>
    </w:p>
    <w:p w14:paraId="78D06A29" w14:textId="580CBBF6" w:rsidR="0071442D" w:rsidRDefault="0071442D" w:rsidP="00D63B84">
      <w:r>
        <w:t>I</w:t>
      </w:r>
      <w:r w:rsidR="00640C54">
        <w:t>V</w:t>
      </w:r>
      <w:r>
        <w:tab/>
      </w:r>
      <w:r w:rsidR="00C12A06">
        <w:t>Finance and Fundraising</w:t>
      </w:r>
    </w:p>
    <w:p w14:paraId="74D43693" w14:textId="375ABFD7" w:rsidR="0071442D" w:rsidRDefault="008D7CE3" w:rsidP="00D63B84">
      <w:r>
        <w:t>V</w:t>
      </w:r>
      <w:r w:rsidR="0071442D">
        <w:tab/>
      </w:r>
      <w:r w:rsidR="00640C54">
        <w:t>Governance</w:t>
      </w:r>
    </w:p>
    <w:p w14:paraId="0BED941A" w14:textId="5DCD764C" w:rsidR="0071442D" w:rsidRDefault="0071442D" w:rsidP="00D63B84">
      <w:r>
        <w:t>V</w:t>
      </w:r>
      <w:r w:rsidR="00640C54">
        <w:t>I</w:t>
      </w:r>
      <w:r>
        <w:tab/>
      </w:r>
      <w:r w:rsidR="00640C54">
        <w:t>Conference 2020</w:t>
      </w:r>
    </w:p>
    <w:p w14:paraId="3C1ED3F9" w14:textId="44DEA9F6" w:rsidR="00464811" w:rsidRDefault="00874C05" w:rsidP="00640C54">
      <w:r>
        <w:t>VI</w:t>
      </w:r>
      <w:r w:rsidR="00640C54">
        <w:t>I</w:t>
      </w:r>
      <w:r>
        <w:tab/>
      </w:r>
      <w:r w:rsidR="00640C54">
        <w:t>Ongoing Projects</w:t>
      </w:r>
    </w:p>
    <w:p w14:paraId="2D2B0C66" w14:textId="4185E890" w:rsidR="00542590" w:rsidRDefault="00542590" w:rsidP="00640C54">
      <w:r>
        <w:t>VIII</w:t>
      </w:r>
      <w:r>
        <w:tab/>
        <w:t>Adjournment</w:t>
      </w:r>
    </w:p>
    <w:p w14:paraId="75DA86ED" w14:textId="77777777" w:rsidR="0071442D" w:rsidRDefault="0071442D" w:rsidP="00D63B84"/>
    <w:p w14:paraId="6BA5FD30" w14:textId="77777777" w:rsidR="0071442D" w:rsidRDefault="0071442D" w:rsidP="00D63B84"/>
    <w:p w14:paraId="73A00BB0" w14:textId="3A2F9810" w:rsidR="00C12A06" w:rsidRDefault="009059A4" w:rsidP="00D63B84">
      <w:r>
        <w:rPr>
          <w:b/>
        </w:rPr>
        <w:t xml:space="preserve">Members in Attendance:  </w:t>
      </w:r>
      <w:r w:rsidRPr="009059A4">
        <w:t>Ruth Bennett</w:t>
      </w:r>
      <w:r>
        <w:t xml:space="preserve">, Alison Rector, Karen Smith, </w:t>
      </w:r>
      <w:r w:rsidR="00640C54">
        <w:t>John Lantz</w:t>
      </w:r>
    </w:p>
    <w:p w14:paraId="72ED66E8" w14:textId="16B2B472" w:rsidR="00D63B84" w:rsidRDefault="00C12A06" w:rsidP="00D63B84">
      <w:r>
        <w:t xml:space="preserve">                                                     </w:t>
      </w:r>
      <w:r w:rsidR="00464811">
        <w:t>Nancy Petersen,</w:t>
      </w:r>
      <w:r w:rsidR="000A1E8E">
        <w:t xml:space="preserve"> Rod Stout, </w:t>
      </w:r>
      <w:r>
        <w:t>Marjorie Focarazzo</w:t>
      </w:r>
    </w:p>
    <w:p w14:paraId="4DFA9F2D" w14:textId="23BC978E" w:rsidR="009059A4" w:rsidRDefault="009059A4" w:rsidP="00D63B84">
      <w:r>
        <w:t xml:space="preserve">     Josh Slocum, Executive Director</w:t>
      </w:r>
    </w:p>
    <w:p w14:paraId="150EDF48" w14:textId="008A5F60" w:rsidR="0071442D" w:rsidRDefault="0071442D" w:rsidP="00D63B84"/>
    <w:p w14:paraId="11C0DA15" w14:textId="4EFE978B" w:rsidR="0046020C" w:rsidRDefault="0071442D" w:rsidP="008A0EB9">
      <w:r w:rsidRPr="001D27A4">
        <w:rPr>
          <w:b/>
          <w:bCs/>
        </w:rPr>
        <w:t>I</w:t>
      </w:r>
      <w:r>
        <w:t xml:space="preserve"> </w:t>
      </w:r>
      <w:r>
        <w:tab/>
      </w:r>
      <w:r w:rsidRPr="0071442D">
        <w:rPr>
          <w:b/>
        </w:rPr>
        <w:t>Call to Order</w:t>
      </w:r>
      <w:r w:rsidR="008A0EB9">
        <w:t xml:space="preserve">:  </w:t>
      </w:r>
      <w:r w:rsidR="0046020C">
        <w:t xml:space="preserve">By </w:t>
      </w:r>
      <w:r w:rsidR="00C12A06">
        <w:t xml:space="preserve">President, Ruth Bennett at </w:t>
      </w:r>
      <w:r w:rsidR="008A0EB9">
        <w:t>7:0</w:t>
      </w:r>
      <w:r w:rsidR="000A1E8E">
        <w:t>7</w:t>
      </w:r>
      <w:r w:rsidR="00C12A06">
        <w:t xml:space="preserve"> pm Eastern Time</w:t>
      </w:r>
      <w:r w:rsidR="00642320">
        <w:t>.</w:t>
      </w:r>
    </w:p>
    <w:p w14:paraId="1A598B3F" w14:textId="44F9615F" w:rsidR="00640C54" w:rsidRDefault="00640C54" w:rsidP="008A0EB9">
      <w:r>
        <w:tab/>
      </w:r>
      <w:r>
        <w:tab/>
      </w:r>
      <w:r>
        <w:tab/>
        <w:t xml:space="preserve">   Quorum is established.</w:t>
      </w:r>
    </w:p>
    <w:p w14:paraId="4EC22050" w14:textId="12468BAC" w:rsidR="0071442D" w:rsidRDefault="0071442D" w:rsidP="00D63B84"/>
    <w:p w14:paraId="4744A1DE" w14:textId="77777777" w:rsidR="000A1E8E" w:rsidRDefault="0071442D" w:rsidP="00C12A06">
      <w:r w:rsidRPr="001D27A4">
        <w:rPr>
          <w:b/>
          <w:bCs/>
        </w:rPr>
        <w:t>II</w:t>
      </w:r>
      <w:r>
        <w:tab/>
      </w:r>
      <w:r w:rsidR="00C12A06" w:rsidRPr="00C12A06">
        <w:rPr>
          <w:b/>
        </w:rPr>
        <w:t>Minutes</w:t>
      </w:r>
      <w:r w:rsidR="008A0EB9">
        <w:rPr>
          <w:b/>
        </w:rPr>
        <w:t xml:space="preserve">:  </w:t>
      </w:r>
      <w:r w:rsidR="008A0EB9" w:rsidRPr="008A0EB9">
        <w:t xml:space="preserve">approval of draft minutes from </w:t>
      </w:r>
      <w:r w:rsidR="000A1E8E">
        <w:t>December 18, 2019</w:t>
      </w:r>
    </w:p>
    <w:p w14:paraId="68C8348B" w14:textId="2FA7AAC4" w:rsidR="00B75E17" w:rsidRDefault="000A1E8E" w:rsidP="00C12A06">
      <w:r>
        <w:t xml:space="preserve">      </w:t>
      </w:r>
      <w:r w:rsidR="008A0EB9" w:rsidRPr="008A0EB9">
        <w:t xml:space="preserve"> </w:t>
      </w:r>
      <w:r>
        <w:t xml:space="preserve">       </w:t>
      </w:r>
      <w:r w:rsidRPr="008A0EB9">
        <w:t>V</w:t>
      </w:r>
      <w:r w:rsidR="008A0EB9" w:rsidRPr="008A0EB9">
        <w:t>ideoconferen</w:t>
      </w:r>
      <w:r w:rsidR="008A0EB9">
        <w:t>c</w:t>
      </w:r>
      <w:r>
        <w:t xml:space="preserve">e were approved with the following corrections:  </w:t>
      </w:r>
    </w:p>
    <w:p w14:paraId="55949706" w14:textId="77777777" w:rsidR="000A1E8E" w:rsidRDefault="000A1E8E" w:rsidP="00C12A06">
      <w:r>
        <w:tab/>
      </w:r>
      <w:r>
        <w:tab/>
        <w:t>V</w:t>
      </w:r>
      <w:r>
        <w:tab/>
        <w:t xml:space="preserve">Governance Allison Rector:  last names added to the list of </w:t>
      </w:r>
    </w:p>
    <w:p w14:paraId="5AC7498D" w14:textId="4B76CE15" w:rsidR="000A1E8E" w:rsidRDefault="000A1E8E" w:rsidP="00C12A06">
      <w:r>
        <w:t xml:space="preserve">                                          nominees to be presented for election to the Board of Trustees</w:t>
      </w:r>
    </w:p>
    <w:p w14:paraId="27CCE44E" w14:textId="5FE65F02" w:rsidR="000A1E8E" w:rsidRDefault="000A1E8E" w:rsidP="000A1E8E">
      <w:pPr>
        <w:pStyle w:val="ListParagraph"/>
        <w:numPr>
          <w:ilvl w:val="0"/>
          <w:numId w:val="9"/>
        </w:numPr>
      </w:pPr>
      <w:r>
        <w:t>Katherine Ortiz, FCA Humboldt County CA</w:t>
      </w:r>
    </w:p>
    <w:p w14:paraId="23D7B615" w14:textId="014BE3EF" w:rsidR="000A1E8E" w:rsidRDefault="000A1E8E" w:rsidP="000A1E8E">
      <w:pPr>
        <w:pStyle w:val="ListParagraph"/>
        <w:numPr>
          <w:ilvl w:val="0"/>
          <w:numId w:val="9"/>
        </w:numPr>
      </w:pPr>
      <w:r>
        <w:t>Dianna Repp, FCA AZ</w:t>
      </w:r>
    </w:p>
    <w:p w14:paraId="5773FFA5" w14:textId="60E58318" w:rsidR="000A1E8E" w:rsidRDefault="000A1E8E" w:rsidP="000A1E8E">
      <w:pPr>
        <w:pStyle w:val="ListParagraph"/>
        <w:numPr>
          <w:ilvl w:val="0"/>
          <w:numId w:val="9"/>
        </w:numPr>
      </w:pPr>
      <w:r>
        <w:t>Kristin Mouton, FCA CO</w:t>
      </w:r>
    </w:p>
    <w:p w14:paraId="5FE3249B" w14:textId="18187F22" w:rsidR="000A1E8E" w:rsidRDefault="000A1E8E" w:rsidP="000A1E8E">
      <w:pPr>
        <w:pStyle w:val="ListParagraph"/>
        <w:numPr>
          <w:ilvl w:val="0"/>
          <w:numId w:val="9"/>
        </w:numPr>
      </w:pPr>
      <w:r>
        <w:t>Dylan Menguy, Washington, DC</w:t>
      </w:r>
    </w:p>
    <w:p w14:paraId="7ED1EDDA" w14:textId="591D48AC" w:rsidR="000A1E8E" w:rsidRDefault="000A1E8E" w:rsidP="000A1E8E">
      <w:pPr>
        <w:pStyle w:val="ListParagraph"/>
        <w:numPr>
          <w:ilvl w:val="0"/>
          <w:numId w:val="9"/>
        </w:numPr>
      </w:pPr>
      <w:r>
        <w:t>Nancy Peterson (incumbent)</w:t>
      </w:r>
    </w:p>
    <w:p w14:paraId="5379CEC4" w14:textId="65B5F508" w:rsidR="000A1E8E" w:rsidRDefault="000A1E8E" w:rsidP="000A1E8E">
      <w:pPr>
        <w:pStyle w:val="ListParagraph"/>
        <w:numPr>
          <w:ilvl w:val="0"/>
          <w:numId w:val="9"/>
        </w:numPr>
      </w:pPr>
      <w:r>
        <w:t>Marjorie Focarazzo (incumbent)</w:t>
      </w:r>
    </w:p>
    <w:p w14:paraId="108624AD" w14:textId="0626ABAC" w:rsidR="000A1E8E" w:rsidRDefault="000A1E8E" w:rsidP="000A1E8E">
      <w:pPr>
        <w:pStyle w:val="ListParagraph"/>
        <w:numPr>
          <w:ilvl w:val="0"/>
          <w:numId w:val="9"/>
        </w:numPr>
      </w:pPr>
      <w:r>
        <w:t>Sarah Lambring, FCA Northern TX</w:t>
      </w:r>
    </w:p>
    <w:p w14:paraId="149488EE" w14:textId="6973DCD9" w:rsidR="000A1E8E" w:rsidRDefault="000A1E8E" w:rsidP="000A1E8E">
      <w:pPr>
        <w:ind w:left="720"/>
      </w:pPr>
      <w:r>
        <w:t xml:space="preserve"> Move to approve minutes as corrected was made by Alison Rector; seconded by John Lantz; motion carried.</w:t>
      </w:r>
    </w:p>
    <w:p w14:paraId="5DA1D386" w14:textId="607ADF5C" w:rsidR="00640C54" w:rsidRDefault="00640C54" w:rsidP="00C12A06"/>
    <w:p w14:paraId="64D7B52B" w14:textId="118FA07C" w:rsidR="00640C54" w:rsidRDefault="00640C54" w:rsidP="00C12A06">
      <w:pPr>
        <w:rPr>
          <w:b/>
        </w:rPr>
      </w:pPr>
      <w:r w:rsidRPr="001D27A4">
        <w:rPr>
          <w:b/>
          <w:bCs/>
        </w:rPr>
        <w:t>III</w:t>
      </w:r>
      <w:r>
        <w:tab/>
      </w:r>
      <w:r w:rsidRPr="00640C54">
        <w:rPr>
          <w:b/>
          <w:bCs/>
        </w:rPr>
        <w:t>Agenda:</w:t>
      </w:r>
      <w:r>
        <w:t xml:space="preserve"> Approved as presented.</w:t>
      </w:r>
    </w:p>
    <w:p w14:paraId="06179E07" w14:textId="0EE43436" w:rsidR="00C12A06" w:rsidRDefault="008A0EB9" w:rsidP="00C12A06">
      <w:r>
        <w:tab/>
      </w:r>
    </w:p>
    <w:p w14:paraId="62CD7CC3" w14:textId="02A28587" w:rsidR="008D7CE3" w:rsidRDefault="008D7CE3" w:rsidP="008D7CE3">
      <w:pPr>
        <w:rPr>
          <w:b/>
        </w:rPr>
      </w:pPr>
      <w:r w:rsidRPr="001D27A4">
        <w:rPr>
          <w:b/>
          <w:bCs/>
        </w:rPr>
        <w:t>I</w:t>
      </w:r>
      <w:r w:rsidR="00640C54" w:rsidRPr="001D27A4">
        <w:rPr>
          <w:b/>
          <w:bCs/>
        </w:rPr>
        <w:t>V</w:t>
      </w:r>
      <w:r>
        <w:tab/>
      </w:r>
      <w:r w:rsidRPr="008D7CE3">
        <w:rPr>
          <w:b/>
        </w:rPr>
        <w:t>Finances</w:t>
      </w:r>
      <w:r w:rsidR="008A0EB9">
        <w:rPr>
          <w:b/>
        </w:rPr>
        <w:t xml:space="preserve"> and Fundraising</w:t>
      </w:r>
      <w:r w:rsidR="0005053F">
        <w:rPr>
          <w:b/>
        </w:rPr>
        <w:t>: Josh Slocum</w:t>
      </w:r>
    </w:p>
    <w:p w14:paraId="2FE94B82" w14:textId="3D089508" w:rsidR="000A1E8E" w:rsidRDefault="000A1E8E" w:rsidP="000A1E8E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Year to Date </w:t>
      </w:r>
      <w:r w:rsidR="00307ADC">
        <w:rPr>
          <w:bCs/>
        </w:rPr>
        <w:t>Income vs. Expenses:  no concerns; going in the right direction; $44,000 gift was very helpful; fundraising going in the right direction</w:t>
      </w:r>
    </w:p>
    <w:p w14:paraId="0D4A3072" w14:textId="02A4C5CE" w:rsidR="00307ADC" w:rsidRDefault="008D6650" w:rsidP="00307ADC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lastRenderedPageBreak/>
        <w:t xml:space="preserve">Josh is to meet with the presenter of </w:t>
      </w:r>
      <w:r w:rsidR="0076219B">
        <w:rPr>
          <w:bCs/>
        </w:rPr>
        <w:t>Fund-Raising</w:t>
      </w:r>
      <w:r>
        <w:rPr>
          <w:bCs/>
        </w:rPr>
        <w:t xml:space="preserve"> Conference attended last year</w:t>
      </w:r>
    </w:p>
    <w:p w14:paraId="267951B7" w14:textId="1BC3A878" w:rsidR="008D6650" w:rsidRDefault="008D6650" w:rsidP="00307ADC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How does National get more mailing lists from affiliates?</w:t>
      </w:r>
    </w:p>
    <w:p w14:paraId="3C22C7DB" w14:textId="0FCD11CB" w:rsidR="008D6650" w:rsidRDefault="008D6650" w:rsidP="008D6650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Who is sharing?</w:t>
      </w:r>
    </w:p>
    <w:p w14:paraId="49305CA2" w14:textId="621BA432" w:rsidR="008D6650" w:rsidRDefault="008D6650" w:rsidP="008D6650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If not, why not?</w:t>
      </w:r>
    </w:p>
    <w:p w14:paraId="59770BEC" w14:textId="73299CC5" w:rsidR="008D6650" w:rsidRDefault="008D6650" w:rsidP="008D6650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Difficult to reeducated new board members on why sharing member list is important.</w:t>
      </w:r>
    </w:p>
    <w:p w14:paraId="1E701B11" w14:textId="1146C569" w:rsidR="008D6650" w:rsidRDefault="008D6650" w:rsidP="008D6650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National could provide an incentive to increase sharing, </w:t>
      </w:r>
      <w:r w:rsidR="0076219B">
        <w:rPr>
          <w:bCs/>
        </w:rPr>
        <w:t>i.e.</w:t>
      </w:r>
      <w:r>
        <w:rPr>
          <w:bCs/>
        </w:rPr>
        <w:t>: write the affiliates fund raising letter</w:t>
      </w:r>
    </w:p>
    <w:p w14:paraId="70DF2729" w14:textId="77777777" w:rsidR="00BD49F0" w:rsidRDefault="00BD49F0" w:rsidP="008D6650">
      <w:pPr>
        <w:pStyle w:val="ListParagraph"/>
        <w:numPr>
          <w:ilvl w:val="0"/>
          <w:numId w:val="14"/>
        </w:numPr>
        <w:rPr>
          <w:bCs/>
        </w:rPr>
      </w:pPr>
    </w:p>
    <w:p w14:paraId="2F53B599" w14:textId="1658B617" w:rsidR="00BD49F0" w:rsidRPr="00BD49F0" w:rsidRDefault="00BD49F0" w:rsidP="00BD49F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Year to Date Balance Sheet: year end assets, 2019, are </w:t>
      </w:r>
      <w:r w:rsidR="0076219B">
        <w:rPr>
          <w:bCs/>
        </w:rPr>
        <w:t>approx.</w:t>
      </w:r>
      <w:r>
        <w:rPr>
          <w:bCs/>
        </w:rPr>
        <w:t xml:space="preserve"> $171,100</w:t>
      </w:r>
    </w:p>
    <w:p w14:paraId="5CE28794" w14:textId="77777777" w:rsidR="008D6650" w:rsidRDefault="008D6650" w:rsidP="008D6650">
      <w:pPr>
        <w:pStyle w:val="ListParagraph"/>
        <w:ind w:left="2520"/>
        <w:rPr>
          <w:bCs/>
        </w:rPr>
      </w:pPr>
    </w:p>
    <w:p w14:paraId="2FE08882" w14:textId="50A0042E" w:rsidR="008D6650" w:rsidRDefault="0076219B" w:rsidP="008D665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Year-End Fund-Raising</w:t>
      </w:r>
      <w:r w:rsidR="008D6650">
        <w:rPr>
          <w:bCs/>
        </w:rPr>
        <w:t xml:space="preserve"> Campaign: how it can be effective for both affiliates and National</w:t>
      </w:r>
    </w:p>
    <w:p w14:paraId="51C2FD85" w14:textId="087B3B0A" w:rsidR="008D6650" w:rsidRDefault="008D6650" w:rsidP="008D6650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Josh believes we are doing better this year than in past years</w:t>
      </w:r>
    </w:p>
    <w:p w14:paraId="7A94A2C8" w14:textId="2A737690" w:rsidR="008D6650" w:rsidRPr="008D6650" w:rsidRDefault="008D6650" w:rsidP="008D6650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Grants? Takes a lot of time to write a grant, so it is not a good time right now; need to concentrate on the Biennial Conference. Discuss at the Board meeting immediately following the Biennial</w:t>
      </w:r>
      <w:r w:rsidR="00BD49F0">
        <w:rPr>
          <w:bCs/>
        </w:rPr>
        <w:t xml:space="preserve"> with new board members.</w:t>
      </w:r>
    </w:p>
    <w:p w14:paraId="7002273D" w14:textId="77777777" w:rsidR="000A1E8E" w:rsidRDefault="000A1E8E" w:rsidP="008D7CE3">
      <w:pPr>
        <w:rPr>
          <w:b/>
        </w:rPr>
      </w:pPr>
    </w:p>
    <w:p w14:paraId="0E74A704" w14:textId="3A6A3F9A" w:rsidR="0005053F" w:rsidRDefault="0005053F" w:rsidP="0005053F">
      <w:pPr>
        <w:pStyle w:val="NoSpacing"/>
      </w:pPr>
    </w:p>
    <w:p w14:paraId="1916DB94" w14:textId="5B0FED85" w:rsidR="0005053F" w:rsidRDefault="0005053F" w:rsidP="0005053F">
      <w:pPr>
        <w:pStyle w:val="NoSpacing"/>
        <w:rPr>
          <w:b/>
          <w:bCs/>
        </w:rPr>
      </w:pPr>
      <w:r w:rsidRPr="001D27A4">
        <w:rPr>
          <w:b/>
          <w:bCs/>
        </w:rPr>
        <w:t>V</w:t>
      </w:r>
      <w:r>
        <w:t xml:space="preserve">     </w:t>
      </w:r>
      <w:r w:rsidRPr="0005053F">
        <w:rPr>
          <w:b/>
          <w:bCs/>
        </w:rPr>
        <w:t>Governance</w:t>
      </w:r>
      <w:r>
        <w:rPr>
          <w:b/>
          <w:bCs/>
        </w:rPr>
        <w:t>: Alison Rector</w:t>
      </w:r>
    </w:p>
    <w:p w14:paraId="4BC329C1" w14:textId="1FA65FF5" w:rsidR="001D27A4" w:rsidRDefault="00BD49F0" w:rsidP="00BD49F0">
      <w:pPr>
        <w:pStyle w:val="NoSpacing"/>
        <w:numPr>
          <w:ilvl w:val="0"/>
          <w:numId w:val="16"/>
        </w:numPr>
      </w:pPr>
      <w:r>
        <w:t>Candidates for Board</w:t>
      </w:r>
    </w:p>
    <w:p w14:paraId="4CBC03F5" w14:textId="3515EB5A" w:rsidR="00BD49F0" w:rsidRDefault="00BD49F0" w:rsidP="00BD49F0">
      <w:pPr>
        <w:pStyle w:val="NoSpacing"/>
        <w:numPr>
          <w:ilvl w:val="0"/>
          <w:numId w:val="17"/>
        </w:numPr>
      </w:pPr>
      <w:r>
        <w:t>Packets will be going out to affiliates by month’s end with nominees</w:t>
      </w:r>
      <w:r w:rsidR="0076219B">
        <w:t>’</w:t>
      </w:r>
      <w:bookmarkStart w:id="0" w:name="_GoBack"/>
      <w:bookmarkEnd w:id="0"/>
      <w:r>
        <w:t xml:space="preserve"> bios</w:t>
      </w:r>
    </w:p>
    <w:p w14:paraId="79687A3F" w14:textId="73FFFFDD" w:rsidR="00BD49F0" w:rsidRDefault="00BD49F0" w:rsidP="00BD49F0">
      <w:pPr>
        <w:pStyle w:val="NoSpacing"/>
        <w:numPr>
          <w:ilvl w:val="0"/>
          <w:numId w:val="17"/>
        </w:numPr>
      </w:pPr>
      <w:r>
        <w:t>No nominations from the floor</w:t>
      </w:r>
    </w:p>
    <w:p w14:paraId="10D17067" w14:textId="2B409A60" w:rsidR="00BD49F0" w:rsidRDefault="00BD49F0" w:rsidP="00BD49F0">
      <w:pPr>
        <w:pStyle w:val="NoSpacing"/>
      </w:pPr>
    </w:p>
    <w:p w14:paraId="686F1E4B" w14:textId="620F045E" w:rsidR="00BD49F0" w:rsidRDefault="00BD49F0" w:rsidP="00BD49F0">
      <w:pPr>
        <w:pStyle w:val="NoSpacing"/>
        <w:numPr>
          <w:ilvl w:val="0"/>
          <w:numId w:val="16"/>
        </w:numPr>
      </w:pPr>
      <w:r>
        <w:t>Bylaws: table for discuss at Board meeting following Biennial Conference</w:t>
      </w:r>
    </w:p>
    <w:p w14:paraId="752767F5" w14:textId="77777777" w:rsidR="00BD49F0" w:rsidRDefault="00BD49F0" w:rsidP="00BD49F0">
      <w:pPr>
        <w:pStyle w:val="NoSpacing"/>
      </w:pPr>
    </w:p>
    <w:p w14:paraId="42D9530A" w14:textId="3599A856" w:rsidR="00FB795A" w:rsidRDefault="001D27A4" w:rsidP="00FB795A">
      <w:pPr>
        <w:pStyle w:val="NoSpacing"/>
        <w:rPr>
          <w:b/>
          <w:bCs/>
        </w:rPr>
      </w:pPr>
      <w:r w:rsidRPr="001D27A4">
        <w:rPr>
          <w:b/>
          <w:bCs/>
        </w:rPr>
        <w:t>VI     Conference 2020</w:t>
      </w:r>
      <w:r w:rsidR="0072120B">
        <w:rPr>
          <w:b/>
          <w:bCs/>
        </w:rPr>
        <w:t xml:space="preserve"> </w:t>
      </w:r>
    </w:p>
    <w:p w14:paraId="62DBC30E" w14:textId="7F524071" w:rsidR="00FB795A" w:rsidRDefault="00FB795A" w:rsidP="00FB795A">
      <w:pPr>
        <w:pStyle w:val="NoSpacing"/>
        <w:numPr>
          <w:ilvl w:val="0"/>
          <w:numId w:val="18"/>
        </w:numPr>
      </w:pPr>
      <w:r w:rsidRPr="00FB795A">
        <w:t>Schedule is completed</w:t>
      </w:r>
    </w:p>
    <w:p w14:paraId="117F1F09" w14:textId="402510DB" w:rsidR="00FB795A" w:rsidRDefault="00FB795A" w:rsidP="00FB795A">
      <w:pPr>
        <w:pStyle w:val="NoSpacing"/>
        <w:numPr>
          <w:ilvl w:val="0"/>
          <w:numId w:val="18"/>
        </w:numPr>
      </w:pPr>
      <w:r>
        <w:t>Registration is live at funerals.org</w:t>
      </w:r>
    </w:p>
    <w:p w14:paraId="69047F4B" w14:textId="7175C004" w:rsidR="00FB795A" w:rsidRPr="00FB795A" w:rsidRDefault="00FB795A" w:rsidP="00FB795A">
      <w:pPr>
        <w:pStyle w:val="NoSpacing"/>
        <w:ind w:left="1080"/>
        <w:rPr>
          <w:b/>
          <w:bCs/>
        </w:rPr>
      </w:pPr>
      <w:r w:rsidRPr="00FB795A">
        <w:rPr>
          <w:b/>
          <w:bCs/>
        </w:rPr>
        <w:t>ACTION:  Josh/Nastassia to send weekly reminders</w:t>
      </w:r>
    </w:p>
    <w:p w14:paraId="16EE813B" w14:textId="172D90FF" w:rsidR="00FB795A" w:rsidRDefault="00FB795A" w:rsidP="00FB795A">
      <w:pPr>
        <w:pStyle w:val="NoSpacing"/>
        <w:numPr>
          <w:ilvl w:val="0"/>
          <w:numId w:val="18"/>
        </w:numPr>
      </w:pPr>
      <w:r>
        <w:t>Looking for entertainment for Saturday evening</w:t>
      </w:r>
    </w:p>
    <w:p w14:paraId="4A20529D" w14:textId="2CA6BD35" w:rsidR="00FB795A" w:rsidRDefault="00FB795A" w:rsidP="00FB795A">
      <w:pPr>
        <w:pStyle w:val="NoSpacing"/>
        <w:numPr>
          <w:ilvl w:val="0"/>
          <w:numId w:val="18"/>
        </w:numPr>
      </w:pPr>
      <w:r>
        <w:t>Past President PMA has a program for end of life choices; may be good for Saturday afternoon.</w:t>
      </w:r>
    </w:p>
    <w:p w14:paraId="13B56470" w14:textId="5185388C" w:rsidR="00FB795A" w:rsidRPr="00FB795A" w:rsidRDefault="0076219B" w:rsidP="00FB795A">
      <w:pPr>
        <w:pStyle w:val="NoSpacing"/>
        <w:numPr>
          <w:ilvl w:val="0"/>
          <w:numId w:val="18"/>
        </w:numPr>
      </w:pPr>
      <w:r>
        <w:t>Timetable</w:t>
      </w:r>
      <w:r w:rsidR="00FB795A">
        <w:t xml:space="preserve"> to be published as we get closer to the Biennial</w:t>
      </w:r>
    </w:p>
    <w:p w14:paraId="493BC6C9" w14:textId="57076382" w:rsidR="00E024CF" w:rsidRPr="00E024CF" w:rsidRDefault="00E024CF" w:rsidP="00E024CF">
      <w:pPr>
        <w:pStyle w:val="NoSpacing"/>
        <w:ind w:left="1440"/>
      </w:pPr>
    </w:p>
    <w:p w14:paraId="73693463" w14:textId="1693C213" w:rsidR="00542590" w:rsidRDefault="00542590" w:rsidP="00542590">
      <w:pPr>
        <w:pStyle w:val="NoSpacing"/>
        <w:rPr>
          <w:b/>
          <w:bCs/>
        </w:rPr>
      </w:pPr>
      <w:r w:rsidRPr="00542590">
        <w:rPr>
          <w:b/>
          <w:bCs/>
        </w:rPr>
        <w:t>VII     Ongoing Projects</w:t>
      </w:r>
    </w:p>
    <w:p w14:paraId="171FE06F" w14:textId="77777777" w:rsidR="00F722F5" w:rsidRDefault="00F722F5" w:rsidP="00F722F5">
      <w:pPr>
        <w:pStyle w:val="NoSpacing"/>
        <w:numPr>
          <w:ilvl w:val="0"/>
          <w:numId w:val="19"/>
        </w:numPr>
      </w:pPr>
      <w:r>
        <w:t xml:space="preserve">FTC Funeral Rule Review has officially open </w:t>
      </w:r>
    </w:p>
    <w:p w14:paraId="4AE3E435" w14:textId="77777777" w:rsidR="00F722F5" w:rsidRDefault="00F722F5" w:rsidP="00F722F5">
      <w:pPr>
        <w:pStyle w:val="NoSpacing"/>
        <w:numPr>
          <w:ilvl w:val="0"/>
          <w:numId w:val="20"/>
        </w:numPr>
      </w:pPr>
      <w:r>
        <w:t>Josh is drafting FCA’s comments</w:t>
      </w:r>
    </w:p>
    <w:p w14:paraId="73A670E7" w14:textId="77777777" w:rsidR="00F722F5" w:rsidRDefault="00F722F5" w:rsidP="00F722F5">
      <w:pPr>
        <w:pStyle w:val="NoSpacing"/>
        <w:numPr>
          <w:ilvl w:val="0"/>
          <w:numId w:val="20"/>
        </w:numPr>
      </w:pPr>
      <w:r>
        <w:t>Steve’s (CFA) comments and FCA’s comments will more then likely overlap when submitted</w:t>
      </w:r>
    </w:p>
    <w:p w14:paraId="72D5804D" w14:textId="477FCE96" w:rsidR="00F722F5" w:rsidRDefault="00F722F5" w:rsidP="00F722F5">
      <w:pPr>
        <w:pStyle w:val="NoSpacing"/>
        <w:numPr>
          <w:ilvl w:val="0"/>
          <w:numId w:val="20"/>
        </w:numPr>
      </w:pPr>
      <w:r>
        <w:t>Useful comments/ideas should be sent to Josh</w:t>
      </w:r>
    </w:p>
    <w:p w14:paraId="0D2538F2" w14:textId="428F059F" w:rsidR="00F722F5" w:rsidRDefault="00F722F5" w:rsidP="00F722F5">
      <w:pPr>
        <w:pStyle w:val="NoSpacing"/>
        <w:numPr>
          <w:ilvl w:val="0"/>
          <w:numId w:val="20"/>
        </w:numPr>
      </w:pPr>
      <w:r>
        <w:t>Steve wants Nancy to write a letter to be distributed with affiliates</w:t>
      </w:r>
    </w:p>
    <w:p w14:paraId="03D778E9" w14:textId="76E75951" w:rsidR="00F722F5" w:rsidRDefault="00F722F5" w:rsidP="00F722F5">
      <w:pPr>
        <w:pStyle w:val="NoSpacing"/>
        <w:numPr>
          <w:ilvl w:val="0"/>
          <w:numId w:val="20"/>
        </w:numPr>
      </w:pPr>
      <w:r>
        <w:lastRenderedPageBreak/>
        <w:t xml:space="preserve">Contact consumer advocates in </w:t>
      </w:r>
      <w:r w:rsidR="0076219B">
        <w:t>metropolitan</w:t>
      </w:r>
      <w:r>
        <w:t xml:space="preserve"> areas about the Funeral Rule Review and accepting comments from consumers</w:t>
      </w:r>
    </w:p>
    <w:p w14:paraId="34BC3192" w14:textId="13B9E116" w:rsidR="00F722F5" w:rsidRDefault="00F722F5" w:rsidP="00F722F5">
      <w:pPr>
        <w:pStyle w:val="NoSpacing"/>
        <w:numPr>
          <w:ilvl w:val="0"/>
          <w:numId w:val="20"/>
        </w:numPr>
      </w:pPr>
      <w:r>
        <w:t>Question about cemetery abuses falls under The Funeral Rule</w:t>
      </w:r>
    </w:p>
    <w:p w14:paraId="5CFCD80A" w14:textId="02BC8F9A" w:rsidR="00F722F5" w:rsidRDefault="00F722F5" w:rsidP="00F722F5">
      <w:pPr>
        <w:pStyle w:val="NoSpacing"/>
        <w:numPr>
          <w:ilvl w:val="0"/>
          <w:numId w:val="21"/>
        </w:numPr>
      </w:pPr>
      <w:r>
        <w:t xml:space="preserve">Claims there are no widespread </w:t>
      </w:r>
      <w:r w:rsidR="0076219B">
        <w:t>deceptive</w:t>
      </w:r>
      <w:r>
        <w:t xml:space="preserve"> practices, which is not true; no investigations have been done on cemeteries</w:t>
      </w:r>
    </w:p>
    <w:p w14:paraId="52ACB240" w14:textId="7550C973" w:rsidR="00F722F5" w:rsidRDefault="00F722F5" w:rsidP="00F722F5">
      <w:pPr>
        <w:pStyle w:val="NoSpacing"/>
        <w:numPr>
          <w:ilvl w:val="0"/>
          <w:numId w:val="21"/>
        </w:numPr>
      </w:pPr>
      <w:r>
        <w:t xml:space="preserve">Josh will include in his comments, but </w:t>
      </w:r>
      <w:r w:rsidR="0076219B">
        <w:t>in depth</w:t>
      </w:r>
      <w:r>
        <w:t xml:space="preserve"> as in the past</w:t>
      </w:r>
    </w:p>
    <w:p w14:paraId="3CCC97C0" w14:textId="7907E429" w:rsidR="00F722F5" w:rsidRDefault="00F722F5" w:rsidP="00F722F5">
      <w:pPr>
        <w:pStyle w:val="NoSpacing"/>
        <w:numPr>
          <w:ilvl w:val="0"/>
          <w:numId w:val="25"/>
        </w:numPr>
      </w:pPr>
      <w:r>
        <w:t xml:space="preserve">John shares there are very few GPLs </w:t>
      </w:r>
      <w:r w:rsidR="0076219B">
        <w:t>online</w:t>
      </w:r>
      <w:r>
        <w:t xml:space="preserve"> in Georgia</w:t>
      </w:r>
    </w:p>
    <w:p w14:paraId="083AA921" w14:textId="4E194D52" w:rsidR="0076219B" w:rsidRDefault="0076219B" w:rsidP="0076219B">
      <w:pPr>
        <w:pStyle w:val="NoSpacing"/>
      </w:pPr>
    </w:p>
    <w:p w14:paraId="3BB81968" w14:textId="6C5FF333" w:rsidR="0076219B" w:rsidRDefault="0076219B" w:rsidP="0076219B">
      <w:pPr>
        <w:pStyle w:val="NoSpacing"/>
        <w:numPr>
          <w:ilvl w:val="0"/>
          <w:numId w:val="19"/>
        </w:numPr>
      </w:pPr>
      <w:r>
        <w:t>Alison congratulated Josh on a successful “Get to Know You” chat; plans to have more</w:t>
      </w:r>
    </w:p>
    <w:p w14:paraId="1B22CB7D" w14:textId="7E69E0A2" w:rsidR="0005053F" w:rsidRPr="0005053F" w:rsidRDefault="00F722F5" w:rsidP="00F722F5">
      <w:pPr>
        <w:pStyle w:val="NoSpacing"/>
      </w:pPr>
      <w:r>
        <w:tab/>
      </w:r>
      <w:r w:rsidR="0005053F">
        <w:tab/>
      </w:r>
    </w:p>
    <w:p w14:paraId="7CB01AE0" w14:textId="3246240D" w:rsidR="00D0567A" w:rsidRDefault="00542590" w:rsidP="00542590">
      <w:pPr>
        <w:pStyle w:val="NoSpacing"/>
      </w:pPr>
      <w:r w:rsidRPr="00542590">
        <w:rPr>
          <w:b/>
          <w:bCs/>
        </w:rPr>
        <w:t>VIII</w:t>
      </w:r>
      <w:r w:rsidRPr="00542590">
        <w:rPr>
          <w:b/>
          <w:bCs/>
        </w:rPr>
        <w:tab/>
        <w:t>Adjourned</w:t>
      </w:r>
      <w:r>
        <w:t xml:space="preserve"> at</w:t>
      </w:r>
      <w:r w:rsidR="0076219B">
        <w:t xml:space="preserve"> 7:43 </w:t>
      </w:r>
      <w:r>
        <w:t>pm EST</w:t>
      </w:r>
    </w:p>
    <w:p w14:paraId="6B562342" w14:textId="3C602C45" w:rsidR="00542590" w:rsidRDefault="00542590" w:rsidP="00542590">
      <w:pPr>
        <w:pStyle w:val="NoSpacing"/>
      </w:pPr>
      <w:r>
        <w:t xml:space="preserve">              Next videoconference:  </w:t>
      </w:r>
      <w:r w:rsidR="0076219B">
        <w:t>April 8</w:t>
      </w:r>
      <w:r>
        <w:t>, 2020 at 7:00 pm EST</w:t>
      </w:r>
    </w:p>
    <w:p w14:paraId="1C2BCBA9" w14:textId="57D93CE0" w:rsidR="00D93553" w:rsidRDefault="00D93553" w:rsidP="00373B2F"/>
    <w:p w14:paraId="029DA151" w14:textId="77777777" w:rsidR="00D93553" w:rsidRDefault="00D93553" w:rsidP="00D63B84"/>
    <w:p w14:paraId="3CF59ECF" w14:textId="20151E18" w:rsidR="00D93553" w:rsidRDefault="00D93553" w:rsidP="00D63B84">
      <w:r>
        <w:t>Submitted by</w:t>
      </w:r>
    </w:p>
    <w:p w14:paraId="4DF11FDD" w14:textId="3C453767" w:rsidR="00BC1A9F" w:rsidRDefault="00E10284" w:rsidP="00D63B84">
      <w:r>
        <w:t>Marjorie Focarazz</w:t>
      </w:r>
      <w:r w:rsidR="00542590">
        <w:t>o</w:t>
      </w:r>
    </w:p>
    <w:p w14:paraId="466B3173" w14:textId="13CD1686" w:rsidR="00542590" w:rsidRDefault="00542590" w:rsidP="00D63B84">
      <w:r>
        <w:t>1-30-2020</w:t>
      </w:r>
    </w:p>
    <w:p w14:paraId="77CA4B74" w14:textId="6FB04074" w:rsidR="00D93553" w:rsidRDefault="00D93553" w:rsidP="00D63B84"/>
    <w:p w14:paraId="57A5A005" w14:textId="77777777" w:rsidR="00D93553" w:rsidRDefault="00D93553" w:rsidP="00D63B84"/>
    <w:sectPr w:rsidR="00D93553" w:rsidSect="00BC1A9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4831" w14:textId="77777777" w:rsidR="00F722F5" w:rsidRDefault="00F722F5" w:rsidP="00BC1A9F">
      <w:r>
        <w:separator/>
      </w:r>
    </w:p>
  </w:endnote>
  <w:endnote w:type="continuationSeparator" w:id="0">
    <w:p w14:paraId="28EEF862" w14:textId="77777777" w:rsidR="00F722F5" w:rsidRDefault="00F722F5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1C90" w14:textId="77777777" w:rsidR="00F722F5" w:rsidRDefault="00F722F5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F74AF" w14:textId="77777777" w:rsidR="00F722F5" w:rsidRDefault="00F722F5" w:rsidP="00BC1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8F4F" w14:textId="77777777" w:rsidR="00F722F5" w:rsidRDefault="00F722F5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57D0B8" w14:textId="77777777" w:rsidR="00F722F5" w:rsidRDefault="00F722F5" w:rsidP="00BC1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04F81" w14:textId="77777777" w:rsidR="00F722F5" w:rsidRDefault="00F722F5" w:rsidP="00BC1A9F">
      <w:r>
        <w:separator/>
      </w:r>
    </w:p>
  </w:footnote>
  <w:footnote w:type="continuationSeparator" w:id="0">
    <w:p w14:paraId="7ABA1B42" w14:textId="77777777" w:rsidR="00F722F5" w:rsidRDefault="00F722F5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6EB"/>
    <w:multiLevelType w:val="hybridMultilevel"/>
    <w:tmpl w:val="C28CE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336A1"/>
    <w:multiLevelType w:val="hybridMultilevel"/>
    <w:tmpl w:val="ECB684B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DBA5CEE"/>
    <w:multiLevelType w:val="hybridMultilevel"/>
    <w:tmpl w:val="CA5CC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0F3A70"/>
    <w:multiLevelType w:val="hybridMultilevel"/>
    <w:tmpl w:val="0248D4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8022B44"/>
    <w:multiLevelType w:val="hybridMultilevel"/>
    <w:tmpl w:val="EFB47ED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F46DA1"/>
    <w:multiLevelType w:val="hybridMultilevel"/>
    <w:tmpl w:val="F0160EC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9FA4C03"/>
    <w:multiLevelType w:val="hybridMultilevel"/>
    <w:tmpl w:val="A9E41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9523A8"/>
    <w:multiLevelType w:val="hybridMultilevel"/>
    <w:tmpl w:val="185CDC6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23E4C7A"/>
    <w:multiLevelType w:val="hybridMultilevel"/>
    <w:tmpl w:val="D5DE628C"/>
    <w:lvl w:ilvl="0" w:tplc="4B08FFA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251B3DCC"/>
    <w:multiLevelType w:val="hybridMultilevel"/>
    <w:tmpl w:val="13FAD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AF0412"/>
    <w:multiLevelType w:val="hybridMultilevel"/>
    <w:tmpl w:val="E31C5A1E"/>
    <w:lvl w:ilvl="0" w:tplc="C01220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7692E"/>
    <w:multiLevelType w:val="hybridMultilevel"/>
    <w:tmpl w:val="F2FA101A"/>
    <w:lvl w:ilvl="0" w:tplc="0A3E5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A788F"/>
    <w:multiLevelType w:val="hybridMultilevel"/>
    <w:tmpl w:val="A0B600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9A26BB"/>
    <w:multiLevelType w:val="hybridMultilevel"/>
    <w:tmpl w:val="2E246516"/>
    <w:lvl w:ilvl="0" w:tplc="7A7A17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15910"/>
    <w:multiLevelType w:val="hybridMultilevel"/>
    <w:tmpl w:val="E70095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97923BD"/>
    <w:multiLevelType w:val="hybridMultilevel"/>
    <w:tmpl w:val="6C266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4E7A58"/>
    <w:multiLevelType w:val="hybridMultilevel"/>
    <w:tmpl w:val="B57018AC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 w15:restartNumberingAfterBreak="0">
    <w:nsid w:val="4C3A0FF7"/>
    <w:multiLevelType w:val="hybridMultilevel"/>
    <w:tmpl w:val="C8FE66DE"/>
    <w:lvl w:ilvl="0" w:tplc="BA607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4032A5"/>
    <w:multiLevelType w:val="hybridMultilevel"/>
    <w:tmpl w:val="B390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3704EA"/>
    <w:multiLevelType w:val="hybridMultilevel"/>
    <w:tmpl w:val="2AAEDA36"/>
    <w:lvl w:ilvl="0" w:tplc="28C2F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E2ADF"/>
    <w:multiLevelType w:val="hybridMultilevel"/>
    <w:tmpl w:val="E2CEB6A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683B6DBF"/>
    <w:multiLevelType w:val="hybridMultilevel"/>
    <w:tmpl w:val="0214FE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522A69"/>
    <w:multiLevelType w:val="hybridMultilevel"/>
    <w:tmpl w:val="C09CA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FB02C5"/>
    <w:multiLevelType w:val="hybridMultilevel"/>
    <w:tmpl w:val="A47A78AC"/>
    <w:lvl w:ilvl="0" w:tplc="4330F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0E3AC6"/>
    <w:multiLevelType w:val="hybridMultilevel"/>
    <w:tmpl w:val="D7824A34"/>
    <w:lvl w:ilvl="0" w:tplc="38A44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24"/>
  </w:num>
  <w:num w:numId="5">
    <w:abstractNumId w:val="20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19"/>
  </w:num>
  <w:num w:numId="11">
    <w:abstractNumId w:val="21"/>
  </w:num>
  <w:num w:numId="12">
    <w:abstractNumId w:val="12"/>
  </w:num>
  <w:num w:numId="13">
    <w:abstractNumId w:val="2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10"/>
  </w:num>
  <w:num w:numId="19">
    <w:abstractNumId w:val="23"/>
  </w:num>
  <w:num w:numId="20">
    <w:abstractNumId w:val="6"/>
  </w:num>
  <w:num w:numId="21">
    <w:abstractNumId w:val="16"/>
  </w:num>
  <w:num w:numId="22">
    <w:abstractNumId w:val="14"/>
  </w:num>
  <w:num w:numId="23">
    <w:abstractNumId w:val="9"/>
  </w:num>
  <w:num w:numId="24">
    <w:abstractNumId w:val="1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84"/>
    <w:rsid w:val="00004C53"/>
    <w:rsid w:val="0001778A"/>
    <w:rsid w:val="0005053F"/>
    <w:rsid w:val="00077860"/>
    <w:rsid w:val="000A1E8E"/>
    <w:rsid w:val="000B0FE8"/>
    <w:rsid w:val="000D7FE7"/>
    <w:rsid w:val="001046B7"/>
    <w:rsid w:val="001347B8"/>
    <w:rsid w:val="00187DBA"/>
    <w:rsid w:val="001A70FB"/>
    <w:rsid w:val="001D27A4"/>
    <w:rsid w:val="001D6F98"/>
    <w:rsid w:val="0025534D"/>
    <w:rsid w:val="00277375"/>
    <w:rsid w:val="00307ADC"/>
    <w:rsid w:val="00314BDF"/>
    <w:rsid w:val="00327332"/>
    <w:rsid w:val="00372C75"/>
    <w:rsid w:val="00373B2F"/>
    <w:rsid w:val="0046020C"/>
    <w:rsid w:val="00464811"/>
    <w:rsid w:val="004E151E"/>
    <w:rsid w:val="0051166F"/>
    <w:rsid w:val="00542590"/>
    <w:rsid w:val="005616AB"/>
    <w:rsid w:val="005A1505"/>
    <w:rsid w:val="00640C54"/>
    <w:rsid w:val="00642320"/>
    <w:rsid w:val="006B08C1"/>
    <w:rsid w:val="006E33B3"/>
    <w:rsid w:val="006F3039"/>
    <w:rsid w:val="0071442D"/>
    <w:rsid w:val="0072120B"/>
    <w:rsid w:val="00744441"/>
    <w:rsid w:val="0076219B"/>
    <w:rsid w:val="00782249"/>
    <w:rsid w:val="00832B5D"/>
    <w:rsid w:val="008476CE"/>
    <w:rsid w:val="00874C05"/>
    <w:rsid w:val="008924CA"/>
    <w:rsid w:val="008A0EB9"/>
    <w:rsid w:val="008C6486"/>
    <w:rsid w:val="008D6650"/>
    <w:rsid w:val="008D7CE3"/>
    <w:rsid w:val="009059A4"/>
    <w:rsid w:val="00964261"/>
    <w:rsid w:val="00A9678D"/>
    <w:rsid w:val="00B34277"/>
    <w:rsid w:val="00B75E17"/>
    <w:rsid w:val="00BC1A9F"/>
    <w:rsid w:val="00BD49F0"/>
    <w:rsid w:val="00C12A06"/>
    <w:rsid w:val="00C5196A"/>
    <w:rsid w:val="00C6634B"/>
    <w:rsid w:val="00C72936"/>
    <w:rsid w:val="00C74B3C"/>
    <w:rsid w:val="00CB4302"/>
    <w:rsid w:val="00D0567A"/>
    <w:rsid w:val="00D44AA6"/>
    <w:rsid w:val="00D63B84"/>
    <w:rsid w:val="00D93553"/>
    <w:rsid w:val="00DA664E"/>
    <w:rsid w:val="00DB3AB5"/>
    <w:rsid w:val="00DD4519"/>
    <w:rsid w:val="00DF493F"/>
    <w:rsid w:val="00E024CF"/>
    <w:rsid w:val="00E10284"/>
    <w:rsid w:val="00E55ACC"/>
    <w:rsid w:val="00EA566D"/>
    <w:rsid w:val="00EB7033"/>
    <w:rsid w:val="00EC66E9"/>
    <w:rsid w:val="00F05694"/>
    <w:rsid w:val="00F722F5"/>
    <w:rsid w:val="00F81513"/>
    <w:rsid w:val="00F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670416"/>
  <w14:defaultImageDpi w14:val="300"/>
  <w15:docId w15:val="{7C73DF67-07DD-430F-908B-6E07AA6F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65B7-5BC6-48FC-84C5-C71C985D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Gilbert</dc:creator>
  <cp:keywords/>
  <dc:description/>
  <cp:lastModifiedBy>Marjorie Focarazzo</cp:lastModifiedBy>
  <cp:revision>2</cp:revision>
  <dcterms:created xsi:type="dcterms:W3CDTF">2020-02-26T18:14:00Z</dcterms:created>
  <dcterms:modified xsi:type="dcterms:W3CDTF">2020-02-26T18:14:00Z</dcterms:modified>
</cp:coreProperties>
</file>