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F7F9" w14:textId="77777777" w:rsidR="00D63B84" w:rsidRPr="009059A4" w:rsidRDefault="00D63B84" w:rsidP="009059A4">
      <w:pPr>
        <w:jc w:val="center"/>
        <w:rPr>
          <w:sz w:val="28"/>
          <w:szCs w:val="28"/>
        </w:rPr>
      </w:pPr>
      <w:r w:rsidRPr="009059A4">
        <w:rPr>
          <w:sz w:val="28"/>
          <w:szCs w:val="28"/>
        </w:rPr>
        <w:t>Funeral Consumers Alliance</w:t>
      </w:r>
    </w:p>
    <w:p w14:paraId="4699F24B" w14:textId="61A1F97A" w:rsidR="0071442D" w:rsidRPr="009059A4" w:rsidRDefault="009059A4" w:rsidP="0071442D">
      <w:pPr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="00D63B84" w:rsidRPr="009059A4">
        <w:rPr>
          <w:sz w:val="28"/>
          <w:szCs w:val="28"/>
        </w:rPr>
        <w:t xml:space="preserve">oard of </w:t>
      </w:r>
      <w:r>
        <w:rPr>
          <w:sz w:val="28"/>
          <w:szCs w:val="28"/>
        </w:rPr>
        <w:t>T</w:t>
      </w:r>
      <w:r w:rsidR="00D63B84" w:rsidRPr="009059A4">
        <w:rPr>
          <w:sz w:val="28"/>
          <w:szCs w:val="28"/>
        </w:rPr>
        <w:t xml:space="preserve">rustees </w:t>
      </w:r>
      <w:r w:rsidR="00C12A06">
        <w:rPr>
          <w:sz w:val="28"/>
          <w:szCs w:val="28"/>
        </w:rPr>
        <w:t xml:space="preserve">Videoconference </w:t>
      </w:r>
      <w:r>
        <w:rPr>
          <w:sz w:val="28"/>
          <w:szCs w:val="28"/>
        </w:rPr>
        <w:t>M</w:t>
      </w:r>
      <w:r w:rsidR="00D63B84" w:rsidRPr="009059A4">
        <w:rPr>
          <w:sz w:val="28"/>
          <w:szCs w:val="28"/>
        </w:rPr>
        <w:t>eeting</w:t>
      </w:r>
      <w:r w:rsidR="00397A61">
        <w:rPr>
          <w:sz w:val="28"/>
          <w:szCs w:val="28"/>
        </w:rPr>
        <w:t xml:space="preserve"> Minutes</w:t>
      </w:r>
    </w:p>
    <w:p w14:paraId="2D1B55DC" w14:textId="331EE38F" w:rsidR="009059A4" w:rsidRDefault="00397A61" w:rsidP="009059A4">
      <w:pPr>
        <w:jc w:val="center"/>
        <w:rPr>
          <w:sz w:val="28"/>
          <w:szCs w:val="28"/>
        </w:rPr>
      </w:pPr>
      <w:r>
        <w:rPr>
          <w:sz w:val="28"/>
          <w:szCs w:val="28"/>
        </w:rPr>
        <w:t>April 8, 2020</w:t>
      </w:r>
    </w:p>
    <w:p w14:paraId="7890D5AD" w14:textId="33E87ED1" w:rsidR="00D63B84" w:rsidRDefault="00D63B84" w:rsidP="00D63B84"/>
    <w:p w14:paraId="694CC133" w14:textId="77777777" w:rsidR="0071442D" w:rsidRDefault="0071442D" w:rsidP="0071442D">
      <w:pPr>
        <w:jc w:val="center"/>
      </w:pPr>
    </w:p>
    <w:p w14:paraId="3DB004A1" w14:textId="3A81F77A" w:rsidR="00D63B84" w:rsidRDefault="0071442D" w:rsidP="00D63B84">
      <w:pPr>
        <w:rPr>
          <w:b/>
        </w:rPr>
      </w:pPr>
      <w:r w:rsidRPr="0071442D">
        <w:rPr>
          <w:b/>
        </w:rPr>
        <w:t>Agend</w:t>
      </w:r>
      <w:r w:rsidR="00397A61">
        <w:rPr>
          <w:b/>
        </w:rPr>
        <w:t>a</w:t>
      </w:r>
    </w:p>
    <w:p w14:paraId="26FFE93A" w14:textId="77777777" w:rsidR="00397A61" w:rsidRDefault="00397A61" w:rsidP="00D63B84">
      <w:pPr>
        <w:rPr>
          <w:b/>
        </w:rPr>
      </w:pPr>
    </w:p>
    <w:p w14:paraId="07995656" w14:textId="2D7E824B" w:rsidR="00397A61" w:rsidRDefault="00397A61" w:rsidP="00397A61">
      <w:r>
        <w:rPr>
          <w:b/>
        </w:rPr>
        <w:t xml:space="preserve">I. </w:t>
      </w:r>
      <w:r>
        <w:t>Approval of minutes from February 19, 2020 meeting</w:t>
      </w:r>
    </w:p>
    <w:p w14:paraId="2091D073" w14:textId="77777777" w:rsidR="00397A61" w:rsidRDefault="00397A61" w:rsidP="00397A61"/>
    <w:p w14:paraId="14F68FE4" w14:textId="77777777" w:rsidR="00397A61" w:rsidRDefault="00397A61" w:rsidP="00397A61">
      <w:r>
        <w:rPr>
          <w:b/>
        </w:rPr>
        <w:t xml:space="preserve">II. </w:t>
      </w:r>
      <w:r>
        <w:t>Finances and Fundraising</w:t>
      </w:r>
      <w:r>
        <w:tab/>
      </w:r>
    </w:p>
    <w:p w14:paraId="51FAD593" w14:textId="77777777" w:rsidR="00397A61" w:rsidRDefault="00397A61" w:rsidP="00397A61">
      <w:r>
        <w:tab/>
        <w:t>a. Year to Date Income vs. Expense plus four prior years</w:t>
      </w:r>
    </w:p>
    <w:p w14:paraId="30C7CF66" w14:textId="77777777" w:rsidR="00397A61" w:rsidRDefault="00397A61" w:rsidP="00397A61">
      <w:pPr>
        <w:ind w:left="720"/>
      </w:pPr>
      <w:r>
        <w:t xml:space="preserve">b. Year to Date Balance Sheet plus four prior years (see accompanying </w:t>
      </w:r>
    </w:p>
    <w:p w14:paraId="1D290CE3" w14:textId="42772381" w:rsidR="00397A61" w:rsidRDefault="00397A61" w:rsidP="00397A61">
      <w:pPr>
        <w:ind w:left="720"/>
      </w:pPr>
      <w:r>
        <w:t xml:space="preserve">     narrative explanation)</w:t>
      </w:r>
    </w:p>
    <w:p w14:paraId="6A5DA165" w14:textId="77777777" w:rsidR="00397A61" w:rsidRDefault="00397A61" w:rsidP="00397A61">
      <w:r>
        <w:tab/>
        <w:t>c. Fundraising strategy for remainder of year (to discuss: acquiring donor</w:t>
      </w:r>
    </w:p>
    <w:p w14:paraId="12DF856A" w14:textId="53720891" w:rsidR="00397A61" w:rsidRDefault="00397A61" w:rsidP="00397A61">
      <w:r>
        <w:t xml:space="preserve">                 lists, board participation in getting lists and financial gifts from affiliates)</w:t>
      </w:r>
    </w:p>
    <w:p w14:paraId="240DE7E2" w14:textId="77777777" w:rsidR="00397A61" w:rsidRDefault="00397A61" w:rsidP="00397A61"/>
    <w:p w14:paraId="4485A1AB" w14:textId="77777777" w:rsidR="00397A61" w:rsidRDefault="00397A61" w:rsidP="00397A61">
      <w:r>
        <w:rPr>
          <w:b/>
        </w:rPr>
        <w:t xml:space="preserve">III. </w:t>
      </w:r>
      <w:r>
        <w:t>Governance</w:t>
      </w:r>
      <w:r>
        <w:tab/>
      </w:r>
    </w:p>
    <w:p w14:paraId="5597EB6C" w14:textId="77777777" w:rsidR="00397A61" w:rsidRDefault="00397A61" w:rsidP="00397A61">
      <w:r>
        <w:tab/>
        <w:t xml:space="preserve">a. Reminder of upcoming election tally and results---Alison Rector </w:t>
      </w:r>
    </w:p>
    <w:p w14:paraId="402F60F5" w14:textId="77777777" w:rsidR="00397A61" w:rsidRDefault="00397A61" w:rsidP="00397A61"/>
    <w:p w14:paraId="74A75EDB" w14:textId="77777777" w:rsidR="00397A61" w:rsidRDefault="00397A61" w:rsidP="00397A61">
      <w:r>
        <w:rPr>
          <w:b/>
        </w:rPr>
        <w:t xml:space="preserve">IV. </w:t>
      </w:r>
      <w:r>
        <w:t>Conference 2020</w:t>
      </w:r>
    </w:p>
    <w:p w14:paraId="53EEFF2E" w14:textId="77777777" w:rsidR="00397A61" w:rsidRDefault="00397A61" w:rsidP="00397A61">
      <w:r>
        <w:tab/>
        <w:t>a. Postponed until September 24-27</w:t>
      </w:r>
      <w:r>
        <w:br/>
      </w:r>
      <w:r>
        <w:tab/>
        <w:t>b. Possibility of cancellation</w:t>
      </w:r>
    </w:p>
    <w:p w14:paraId="12C058DD" w14:textId="77777777" w:rsidR="00397A61" w:rsidRDefault="00397A61" w:rsidP="00397A61">
      <w:r>
        <w:tab/>
        <w:t xml:space="preserve">c. Possibility of doing online conference </w:t>
      </w:r>
    </w:p>
    <w:p w14:paraId="19944486" w14:textId="77777777" w:rsidR="00397A61" w:rsidRDefault="00397A61" w:rsidP="00397A61">
      <w:r>
        <w:tab/>
      </w:r>
    </w:p>
    <w:p w14:paraId="781DBEE5" w14:textId="13AAC6AB" w:rsidR="00397A61" w:rsidRPr="00E1453B" w:rsidRDefault="00397A61" w:rsidP="00397A61">
      <w:pPr>
        <w:rPr>
          <w:i/>
        </w:rPr>
      </w:pPr>
      <w:r w:rsidRPr="00CB03E2">
        <w:rPr>
          <w:b/>
        </w:rPr>
        <w:t>V. Ongoing Projects</w:t>
      </w:r>
      <w:r>
        <w:rPr>
          <w:b/>
        </w:rPr>
        <w:t>---</w:t>
      </w:r>
      <w:r w:rsidRPr="00E1453B">
        <w:rPr>
          <w:i/>
        </w:rPr>
        <w:t>reporting and information only, all well under control</w:t>
      </w:r>
    </w:p>
    <w:p w14:paraId="28314244" w14:textId="77777777" w:rsidR="00397A61" w:rsidRDefault="00397A61" w:rsidP="00397A61">
      <w:r>
        <w:tab/>
        <w:t>a. FTC Funeral Rule Review comment period extended until June 15, 2020</w:t>
      </w:r>
    </w:p>
    <w:p w14:paraId="04C7F3E9" w14:textId="77777777" w:rsidR="00397A61" w:rsidRDefault="00397A61" w:rsidP="00397A61">
      <w:r>
        <w:tab/>
        <w:t>b. FCA’s 20-page submission is drafted; will be submitted closer to deadline</w:t>
      </w:r>
    </w:p>
    <w:p w14:paraId="05E4F6E2" w14:textId="77777777" w:rsidR="00397A61" w:rsidRPr="00584305" w:rsidRDefault="00397A61" w:rsidP="00397A61">
      <w:r>
        <w:tab/>
      </w:r>
    </w:p>
    <w:p w14:paraId="73A00BB0" w14:textId="1010A04F" w:rsidR="00C12A06" w:rsidRDefault="009059A4" w:rsidP="00D63B84">
      <w:r>
        <w:rPr>
          <w:b/>
        </w:rPr>
        <w:t xml:space="preserve">Members in Attendance:  </w:t>
      </w:r>
      <w:r w:rsidRPr="009059A4">
        <w:t>Ruth Bennett</w:t>
      </w:r>
      <w:r>
        <w:t>, Alison Rector, Rod Stout</w:t>
      </w:r>
      <w:r w:rsidR="00C12A06">
        <w:t>,</w:t>
      </w:r>
    </w:p>
    <w:p w14:paraId="72ED66E8" w14:textId="62958779" w:rsidR="00D63B84" w:rsidRDefault="00C12A06" w:rsidP="00D63B84">
      <w:r>
        <w:t xml:space="preserve">                                                     </w:t>
      </w:r>
      <w:r w:rsidR="00464811">
        <w:t xml:space="preserve">Nancy Petersen, </w:t>
      </w:r>
      <w:r>
        <w:t>John Lantz,</w:t>
      </w:r>
      <w:r w:rsidR="008A0EB9">
        <w:t xml:space="preserve"> </w:t>
      </w:r>
      <w:r>
        <w:t>Marjorie Focarazzo</w:t>
      </w:r>
    </w:p>
    <w:p w14:paraId="1D7B1748" w14:textId="74D0B034" w:rsidR="00397A61" w:rsidRDefault="00397A61" w:rsidP="00D63B84"/>
    <w:p w14:paraId="0504A777" w14:textId="01853D72" w:rsidR="00397A61" w:rsidRDefault="00397A61" w:rsidP="00D63B84">
      <w:r w:rsidRPr="00397A61">
        <w:rPr>
          <w:b/>
          <w:bCs/>
        </w:rPr>
        <w:t>Excused:</w:t>
      </w:r>
      <w:r>
        <w:tab/>
      </w:r>
      <w:r>
        <w:tab/>
        <w:t xml:space="preserve">             Karen Smith</w:t>
      </w:r>
    </w:p>
    <w:p w14:paraId="263E64CC" w14:textId="1997205B" w:rsidR="00397A61" w:rsidRDefault="00397A61" w:rsidP="00D63B84"/>
    <w:p w14:paraId="6BD61717" w14:textId="22CF5399" w:rsidR="00397A61" w:rsidRDefault="00397A61" w:rsidP="00D63B84">
      <w:r>
        <w:tab/>
      </w:r>
      <w:r>
        <w:tab/>
      </w:r>
      <w:r>
        <w:tab/>
        <w:t xml:space="preserve">             Guests, Board Candidates:  Kristin </w:t>
      </w:r>
      <w:r w:rsidR="00033663">
        <w:t>Mouton, Dianna</w:t>
      </w:r>
    </w:p>
    <w:p w14:paraId="55C10272" w14:textId="444FFA7E" w:rsidR="00397A61" w:rsidRDefault="00397A61" w:rsidP="00397A61">
      <w:pPr>
        <w:ind w:left="2160"/>
      </w:pPr>
      <w:r>
        <w:t xml:space="preserve">             Repp, Katherine Ortiz</w:t>
      </w:r>
    </w:p>
    <w:p w14:paraId="4B498D50" w14:textId="77777777" w:rsidR="00397A61" w:rsidRDefault="00397A61" w:rsidP="00397A61">
      <w:pPr>
        <w:ind w:left="2160"/>
      </w:pPr>
    </w:p>
    <w:p w14:paraId="4DFA9F2D" w14:textId="1DF98D04" w:rsidR="009059A4" w:rsidRDefault="009059A4" w:rsidP="00D63B84">
      <w:r>
        <w:t xml:space="preserve">     </w:t>
      </w:r>
      <w:r w:rsidR="00397A61">
        <w:tab/>
      </w:r>
      <w:r w:rsidR="00397A61">
        <w:tab/>
      </w:r>
      <w:r w:rsidR="00397A61">
        <w:tab/>
        <w:t xml:space="preserve">             </w:t>
      </w:r>
      <w:r>
        <w:t>Josh Slocum, Executive Director</w:t>
      </w:r>
    </w:p>
    <w:p w14:paraId="150EDF48" w14:textId="008A5F60" w:rsidR="0071442D" w:rsidRDefault="0071442D" w:rsidP="00D63B84"/>
    <w:p w14:paraId="11C0DA15" w14:textId="1E2D4F82" w:rsidR="0046020C" w:rsidRDefault="0071442D" w:rsidP="008A0EB9">
      <w:r>
        <w:t xml:space="preserve">I </w:t>
      </w:r>
      <w:r>
        <w:tab/>
      </w:r>
      <w:r w:rsidRPr="0071442D">
        <w:rPr>
          <w:b/>
        </w:rPr>
        <w:t>Call to Order</w:t>
      </w:r>
      <w:r w:rsidR="008A0EB9">
        <w:t xml:space="preserve">:  </w:t>
      </w:r>
      <w:r w:rsidR="0046020C">
        <w:t xml:space="preserve">By </w:t>
      </w:r>
      <w:r w:rsidR="00C12A06">
        <w:t xml:space="preserve">President, Ruth Bennett at </w:t>
      </w:r>
      <w:r w:rsidR="008A0EB9">
        <w:t>7:</w:t>
      </w:r>
      <w:r w:rsidR="00397A61">
        <w:t>09</w:t>
      </w:r>
      <w:r w:rsidR="00C12A06">
        <w:t xml:space="preserve"> pm Eastern Time</w:t>
      </w:r>
      <w:r w:rsidR="00642320">
        <w:t>.</w:t>
      </w:r>
    </w:p>
    <w:p w14:paraId="4B4FFF4C" w14:textId="0D222C46" w:rsidR="00397A61" w:rsidRDefault="00397A61" w:rsidP="008A0EB9"/>
    <w:p w14:paraId="730921BD" w14:textId="034C87E7" w:rsidR="00397A61" w:rsidRDefault="00397A61" w:rsidP="008A0EB9">
      <w:r>
        <w:t>II</w:t>
      </w:r>
      <w:r>
        <w:tab/>
      </w:r>
      <w:r w:rsidRPr="00397A61">
        <w:rPr>
          <w:b/>
          <w:bCs/>
        </w:rPr>
        <w:t>Quorum</w:t>
      </w:r>
      <w:r>
        <w:t xml:space="preserve"> established.</w:t>
      </w:r>
    </w:p>
    <w:p w14:paraId="2A065919" w14:textId="63F9DE05" w:rsidR="00397A61" w:rsidRDefault="00397A61" w:rsidP="008A0EB9"/>
    <w:p w14:paraId="03C75251" w14:textId="3A6ED1AE" w:rsidR="00397A61" w:rsidRDefault="00397A61" w:rsidP="008A0EB9">
      <w:r>
        <w:t>III</w:t>
      </w:r>
      <w:r>
        <w:tab/>
      </w:r>
      <w:r w:rsidRPr="00397A61">
        <w:rPr>
          <w:b/>
          <w:bCs/>
        </w:rPr>
        <w:t>Welcome and</w:t>
      </w:r>
      <w:r>
        <w:t xml:space="preserve"> </w:t>
      </w:r>
      <w:r w:rsidRPr="00397A61">
        <w:rPr>
          <w:b/>
          <w:bCs/>
        </w:rPr>
        <w:t>Introductions</w:t>
      </w:r>
      <w:r>
        <w:t xml:space="preserve"> of Board Candidates.</w:t>
      </w:r>
    </w:p>
    <w:p w14:paraId="486ECB5D" w14:textId="77777777" w:rsidR="00397A61" w:rsidRDefault="00397A61" w:rsidP="008A0EB9"/>
    <w:p w14:paraId="4EC22050" w14:textId="12468BAC" w:rsidR="0071442D" w:rsidRDefault="0071442D" w:rsidP="00D63B84"/>
    <w:p w14:paraId="26A65A9E" w14:textId="39854345" w:rsidR="00407A46" w:rsidRDefault="0071442D" w:rsidP="00C12A06">
      <w:r>
        <w:lastRenderedPageBreak/>
        <w:t>I</w:t>
      </w:r>
      <w:r w:rsidR="00397A61">
        <w:t>V</w:t>
      </w:r>
      <w:r>
        <w:tab/>
      </w:r>
      <w:r w:rsidR="00C12A06" w:rsidRPr="00C12A06">
        <w:rPr>
          <w:b/>
        </w:rPr>
        <w:t>Minutes</w:t>
      </w:r>
      <w:r w:rsidR="008A0EB9">
        <w:rPr>
          <w:b/>
        </w:rPr>
        <w:t xml:space="preserve">:  </w:t>
      </w:r>
      <w:r w:rsidR="008A0EB9" w:rsidRPr="008A0EB9">
        <w:t xml:space="preserve">approval of draft minutes from </w:t>
      </w:r>
      <w:r w:rsidR="00397A61">
        <w:t>February 19, 2020.</w:t>
      </w:r>
    </w:p>
    <w:p w14:paraId="4872783F" w14:textId="7972AF85" w:rsidR="00397A61" w:rsidRDefault="00397A61" w:rsidP="00397A61">
      <w:pPr>
        <w:pStyle w:val="ListParagraph"/>
        <w:numPr>
          <w:ilvl w:val="0"/>
          <w:numId w:val="13"/>
        </w:numPr>
      </w:pPr>
      <w:r>
        <w:t xml:space="preserve">Add the word </w:t>
      </w:r>
      <w:r w:rsidR="006075DA">
        <w:rPr>
          <w:b/>
          <w:bCs/>
          <w:u w:val="single"/>
        </w:rPr>
        <w:t>M</w:t>
      </w:r>
      <w:r w:rsidR="006075DA" w:rsidRPr="006075DA">
        <w:rPr>
          <w:b/>
          <w:bCs/>
          <w:u w:val="single"/>
        </w:rPr>
        <w:t>inutes</w:t>
      </w:r>
      <w:r w:rsidR="006075DA">
        <w:t xml:space="preserve"> to the heading for clarification</w:t>
      </w:r>
    </w:p>
    <w:p w14:paraId="3FC476A8" w14:textId="16ED4EEF" w:rsidR="006075DA" w:rsidRDefault="006075DA" w:rsidP="00397A61">
      <w:pPr>
        <w:pStyle w:val="ListParagraph"/>
        <w:numPr>
          <w:ilvl w:val="0"/>
          <w:numId w:val="13"/>
        </w:numPr>
      </w:pPr>
      <w:r>
        <w:t>Moved to accept with correction, Alison Rector; seconded by Ruth Bennett; motion carried</w:t>
      </w:r>
    </w:p>
    <w:p w14:paraId="06179E07" w14:textId="0EE43436" w:rsidR="00C12A06" w:rsidRDefault="008A0EB9" w:rsidP="00C12A06">
      <w:r>
        <w:tab/>
      </w:r>
    </w:p>
    <w:p w14:paraId="62CD7CC3" w14:textId="7E3A3266" w:rsidR="008D7CE3" w:rsidRDefault="006075DA" w:rsidP="008D7CE3">
      <w:pPr>
        <w:rPr>
          <w:b/>
        </w:rPr>
      </w:pPr>
      <w:r>
        <w:t>V</w:t>
      </w:r>
      <w:r w:rsidR="008D7CE3">
        <w:tab/>
      </w:r>
      <w:r w:rsidR="008D7CE3" w:rsidRPr="008D7CE3">
        <w:rPr>
          <w:b/>
        </w:rPr>
        <w:t>Finances</w:t>
      </w:r>
      <w:r w:rsidR="008A0EB9">
        <w:rPr>
          <w:b/>
        </w:rPr>
        <w:t xml:space="preserve"> and Fundraising</w:t>
      </w:r>
    </w:p>
    <w:p w14:paraId="19AC6181" w14:textId="65D493C0" w:rsidR="006075DA" w:rsidRDefault="006075DA" w:rsidP="006075DA">
      <w:pPr>
        <w:pStyle w:val="ListParagraph"/>
        <w:numPr>
          <w:ilvl w:val="0"/>
          <w:numId w:val="17"/>
        </w:numPr>
        <w:rPr>
          <w:bCs/>
        </w:rPr>
      </w:pPr>
      <w:r w:rsidRPr="006075DA">
        <w:rPr>
          <w:bCs/>
        </w:rPr>
        <w:t xml:space="preserve">Explanatory Notes: </w:t>
      </w:r>
      <w:r>
        <w:rPr>
          <w:bCs/>
        </w:rPr>
        <w:t>appreciative for added information; add Josh’s name and date to document; include as part of minutes</w:t>
      </w:r>
    </w:p>
    <w:p w14:paraId="3E6009E3" w14:textId="7B493DFC" w:rsidR="006075DA" w:rsidRPr="006075DA" w:rsidRDefault="006075DA" w:rsidP="006075DA">
      <w:pPr>
        <w:pStyle w:val="ListParagraph"/>
        <w:numPr>
          <w:ilvl w:val="0"/>
          <w:numId w:val="17"/>
        </w:numPr>
        <w:rPr>
          <w:bCs/>
        </w:rPr>
      </w:pPr>
      <w:r>
        <w:t xml:space="preserve">a) </w:t>
      </w:r>
      <w:r w:rsidR="00E413E1" w:rsidRPr="00E413E1">
        <w:t>and b)</w:t>
      </w:r>
      <w:r w:rsidR="00E413E1">
        <w:t xml:space="preserve"> Profit/Loss Statements and Balance Sheet </w:t>
      </w:r>
    </w:p>
    <w:p w14:paraId="10332639" w14:textId="7AFF9294" w:rsidR="006075DA" w:rsidRDefault="006075DA" w:rsidP="006075DA">
      <w:pPr>
        <w:pStyle w:val="ListParagraph"/>
        <w:numPr>
          <w:ilvl w:val="0"/>
          <w:numId w:val="14"/>
        </w:numPr>
      </w:pPr>
      <w:r>
        <w:t xml:space="preserve">approx. $123,000 in investments as of today, which equates to a 18%-20% loss. </w:t>
      </w:r>
    </w:p>
    <w:p w14:paraId="39A726F6" w14:textId="7AA49091" w:rsidR="006075DA" w:rsidRDefault="006075DA" w:rsidP="006075DA">
      <w:pPr>
        <w:pStyle w:val="ListParagraph"/>
        <w:numPr>
          <w:ilvl w:val="0"/>
          <w:numId w:val="14"/>
        </w:numPr>
      </w:pPr>
      <w:r>
        <w:t xml:space="preserve">Under Liabilities and Equity: </w:t>
      </w:r>
    </w:p>
    <w:p w14:paraId="6E386627" w14:textId="6C78DA64" w:rsidR="006075DA" w:rsidRDefault="00033663" w:rsidP="006075DA">
      <w:pPr>
        <w:pStyle w:val="ListParagraph"/>
        <w:ind w:left="2520"/>
      </w:pPr>
      <w:r w:rsidRPr="006075DA">
        <w:rPr>
          <w:u w:val="single"/>
        </w:rPr>
        <w:t>Endowment</w:t>
      </w:r>
      <w:r w:rsidR="006075DA">
        <w:t xml:space="preserve">: (1) Josh was not involved with National FCA when initiated; (2) vague on its reason for establishing; </w:t>
      </w:r>
    </w:p>
    <w:p w14:paraId="164B1572" w14:textId="5D82E172" w:rsidR="006075DA" w:rsidRDefault="006075DA" w:rsidP="006075DA">
      <w:pPr>
        <w:pStyle w:val="ListParagraph"/>
        <w:ind w:left="2520"/>
      </w:pPr>
      <w:r>
        <w:t>(3) exists on paper only; (4) can be changed by decision of board.</w:t>
      </w:r>
    </w:p>
    <w:p w14:paraId="4D7B08E1" w14:textId="116AA777" w:rsidR="006075DA" w:rsidRDefault="006075DA" w:rsidP="006075DA">
      <w:pPr>
        <w:pStyle w:val="ListParagraph"/>
        <w:numPr>
          <w:ilvl w:val="0"/>
          <w:numId w:val="18"/>
        </w:numPr>
      </w:pPr>
      <w:r>
        <w:t>Ruth has suggested to change its name to avoid confusion.</w:t>
      </w:r>
    </w:p>
    <w:p w14:paraId="5D8166DE" w14:textId="252950A5" w:rsidR="006075DA" w:rsidRDefault="006075DA" w:rsidP="006075DA">
      <w:pPr>
        <w:pStyle w:val="ListParagraph"/>
        <w:numPr>
          <w:ilvl w:val="0"/>
          <w:numId w:val="18"/>
        </w:numPr>
      </w:pPr>
      <w:r>
        <w:t>Discuss further at future meeting.</w:t>
      </w:r>
    </w:p>
    <w:p w14:paraId="3D079984" w14:textId="4B4B1899" w:rsidR="00633990" w:rsidRDefault="00633990" w:rsidP="00633990">
      <w:pPr>
        <w:pStyle w:val="ListParagraph"/>
        <w:numPr>
          <w:ilvl w:val="0"/>
          <w:numId w:val="21"/>
        </w:numPr>
      </w:pPr>
      <w:r>
        <w:t xml:space="preserve">Balance Sheet:  income vs expenses almost </w:t>
      </w:r>
      <w:r w:rsidR="00033663">
        <w:t>balance</w:t>
      </w:r>
      <w:r>
        <w:t xml:space="preserve"> due to increase in donations.</w:t>
      </w:r>
    </w:p>
    <w:p w14:paraId="3DDC68D8" w14:textId="7289C05E" w:rsidR="00633990" w:rsidRDefault="00633990" w:rsidP="00633990">
      <w:pPr>
        <w:pStyle w:val="ListParagraph"/>
        <w:numPr>
          <w:ilvl w:val="0"/>
          <w:numId w:val="23"/>
        </w:numPr>
      </w:pPr>
      <w:r>
        <w:t>(c) Fundraising was much better in 2019 than in previous years; fall donations had been doubled than earlier in year.</w:t>
      </w:r>
    </w:p>
    <w:p w14:paraId="29A5DAA0" w14:textId="1576FA10" w:rsidR="00633990" w:rsidRDefault="00633990" w:rsidP="00633990">
      <w:pPr>
        <w:pStyle w:val="ListParagraph"/>
        <w:numPr>
          <w:ilvl w:val="0"/>
          <w:numId w:val="21"/>
        </w:numPr>
      </w:pPr>
      <w:r>
        <w:t xml:space="preserve">Josh would like to work with members on </w:t>
      </w:r>
      <w:r w:rsidR="00033663">
        <w:t>developing</w:t>
      </w:r>
      <w:r>
        <w:t xml:space="preserve"> fund </w:t>
      </w:r>
      <w:r w:rsidR="00033663">
        <w:t>raising</w:t>
      </w:r>
      <w:r>
        <w:t xml:space="preserve"> strategies for remainder of the year.</w:t>
      </w:r>
    </w:p>
    <w:p w14:paraId="6DCDD487" w14:textId="243A0F02" w:rsidR="00633990" w:rsidRDefault="00633990" w:rsidP="00633990">
      <w:pPr>
        <w:pStyle w:val="ListParagraph"/>
        <w:numPr>
          <w:ilvl w:val="0"/>
          <w:numId w:val="21"/>
        </w:numPr>
      </w:pPr>
      <w:r>
        <w:t>Which is better or gets more of a response:  paper letters or emails?</w:t>
      </w:r>
      <w:r w:rsidR="003200B3">
        <w:t xml:space="preserve"> When is a good time to send either?</w:t>
      </w:r>
    </w:p>
    <w:p w14:paraId="27CE96EC" w14:textId="4F835425" w:rsidR="00633990" w:rsidRDefault="00633990" w:rsidP="00633990">
      <w:pPr>
        <w:pStyle w:val="ListParagraph"/>
        <w:numPr>
          <w:ilvl w:val="0"/>
          <w:numId w:val="23"/>
        </w:numPr>
      </w:pPr>
      <w:r>
        <w:t xml:space="preserve">E-appeals: to send with stories regarding Covid 19 deaths. </w:t>
      </w:r>
      <w:r w:rsidR="00033663">
        <w:t>Communications</w:t>
      </w:r>
      <w:r>
        <w:t xml:space="preserve"> surrounding Covid 19 deaths has increased concerns and worries from </w:t>
      </w:r>
      <w:r w:rsidR="00033663">
        <w:t>consumers</w:t>
      </w:r>
      <w:r>
        <w:t>.</w:t>
      </w:r>
    </w:p>
    <w:p w14:paraId="2546CAC4" w14:textId="1FFA041A" w:rsidR="003200B3" w:rsidRDefault="003200B3" w:rsidP="003200B3">
      <w:pPr>
        <w:pStyle w:val="ListParagraph"/>
        <w:numPr>
          <w:ilvl w:val="0"/>
          <w:numId w:val="24"/>
        </w:numPr>
      </w:pPr>
      <w:r>
        <w:t>Keep in better contacts with affiliates.</w:t>
      </w:r>
    </w:p>
    <w:p w14:paraId="557C0A5F" w14:textId="52D9B387" w:rsidR="003200B3" w:rsidRDefault="003200B3" w:rsidP="003200B3">
      <w:pPr>
        <w:pStyle w:val="ListParagraph"/>
        <w:numPr>
          <w:ilvl w:val="0"/>
          <w:numId w:val="24"/>
        </w:numPr>
      </w:pPr>
      <w:r>
        <w:t>Produce short video.</w:t>
      </w:r>
    </w:p>
    <w:p w14:paraId="4C036A14" w14:textId="12D2D754" w:rsidR="00633990" w:rsidRDefault="00633990" w:rsidP="00633990">
      <w:pPr>
        <w:pStyle w:val="ListParagraph"/>
        <w:numPr>
          <w:ilvl w:val="0"/>
          <w:numId w:val="23"/>
        </w:numPr>
      </w:pPr>
      <w:r>
        <w:t xml:space="preserve">May be a good time to ask for bequests, especially from long-time donors. </w:t>
      </w:r>
      <w:r w:rsidR="00033663">
        <w:t>Pamphlet</w:t>
      </w:r>
      <w:r>
        <w:t xml:space="preserve"> located on website,</w:t>
      </w:r>
    </w:p>
    <w:p w14:paraId="254D8029" w14:textId="275B4880" w:rsidR="003200B3" w:rsidRDefault="003200B3" w:rsidP="003200B3"/>
    <w:p w14:paraId="235E67A6" w14:textId="77777777" w:rsidR="003200B3" w:rsidRDefault="003200B3" w:rsidP="003200B3">
      <w:pPr>
        <w:ind w:left="720" w:hanging="720"/>
        <w:rPr>
          <w:b/>
          <w:bCs/>
        </w:rPr>
      </w:pPr>
      <w:r>
        <w:t>VI</w:t>
      </w:r>
      <w:r>
        <w:tab/>
      </w:r>
      <w:r w:rsidRPr="003200B3">
        <w:rPr>
          <w:b/>
          <w:bCs/>
        </w:rPr>
        <w:t>Governance</w:t>
      </w:r>
    </w:p>
    <w:p w14:paraId="06C1F85A" w14:textId="77777777" w:rsidR="003200B3" w:rsidRPr="003200B3" w:rsidRDefault="003200B3" w:rsidP="003200B3">
      <w:pPr>
        <w:pStyle w:val="ListParagraph"/>
        <w:numPr>
          <w:ilvl w:val="0"/>
          <w:numId w:val="23"/>
        </w:numPr>
      </w:pPr>
      <w:r w:rsidRPr="003200B3">
        <w:t>Five (5) board seats to fill with two (2) alternates</w:t>
      </w:r>
    </w:p>
    <w:p w14:paraId="0A30A9FA" w14:textId="10EC5098" w:rsidR="003200B3" w:rsidRDefault="003200B3" w:rsidP="003200B3">
      <w:pPr>
        <w:pStyle w:val="ListParagraph"/>
        <w:numPr>
          <w:ilvl w:val="0"/>
          <w:numId w:val="23"/>
        </w:numPr>
      </w:pPr>
      <w:r w:rsidRPr="003200B3">
        <w:t>Ballots have been mailed to all affiliates; deadline to submit is April 21</w:t>
      </w:r>
      <w:r w:rsidRPr="003200B3">
        <w:rPr>
          <w:vertAlign w:val="superscript"/>
        </w:rPr>
        <w:t>st</w:t>
      </w:r>
      <w:r w:rsidRPr="003200B3">
        <w:t>.</w:t>
      </w:r>
    </w:p>
    <w:p w14:paraId="54DC939C" w14:textId="22E11043" w:rsidR="003200B3" w:rsidRDefault="003200B3" w:rsidP="003200B3"/>
    <w:p w14:paraId="2F398E91" w14:textId="01286774" w:rsidR="003200B3" w:rsidRDefault="003200B3" w:rsidP="003200B3"/>
    <w:p w14:paraId="06158A36" w14:textId="1883E718" w:rsidR="003200B3" w:rsidRDefault="003200B3" w:rsidP="003200B3"/>
    <w:p w14:paraId="174553BF" w14:textId="68D5BB1D" w:rsidR="003200B3" w:rsidRDefault="003200B3" w:rsidP="003200B3"/>
    <w:p w14:paraId="6A7844E3" w14:textId="0A4B920D" w:rsidR="003200B3" w:rsidRDefault="003200B3" w:rsidP="003200B3"/>
    <w:p w14:paraId="102EBC31" w14:textId="77777777" w:rsidR="003200B3" w:rsidRPr="003200B3" w:rsidRDefault="003200B3" w:rsidP="003200B3"/>
    <w:p w14:paraId="0B29EA42" w14:textId="77777777" w:rsidR="003200B3" w:rsidRDefault="003200B3" w:rsidP="003200B3">
      <w:pPr>
        <w:rPr>
          <w:b/>
          <w:bCs/>
        </w:rPr>
      </w:pPr>
      <w:r w:rsidRPr="003200B3">
        <w:lastRenderedPageBreak/>
        <w:t>VII</w:t>
      </w:r>
      <w:r>
        <w:rPr>
          <w:b/>
          <w:bCs/>
        </w:rPr>
        <w:tab/>
        <w:t>Conference 2020</w:t>
      </w:r>
    </w:p>
    <w:p w14:paraId="12E1FAA4" w14:textId="77777777" w:rsidR="003200B3" w:rsidRDefault="003200B3" w:rsidP="003200B3">
      <w:pPr>
        <w:pStyle w:val="ListParagraph"/>
        <w:numPr>
          <w:ilvl w:val="1"/>
          <w:numId w:val="25"/>
        </w:numPr>
      </w:pPr>
      <w:r w:rsidRPr="003200B3">
        <w:t>Postponed until Sept. 17</w:t>
      </w:r>
      <w:r w:rsidRPr="003200B3">
        <w:rPr>
          <w:vertAlign w:val="superscript"/>
        </w:rPr>
        <w:t>th</w:t>
      </w:r>
      <w:r w:rsidRPr="003200B3">
        <w:t xml:space="preserve"> thru 20</w:t>
      </w:r>
      <w:r w:rsidRPr="003200B3">
        <w:rPr>
          <w:vertAlign w:val="superscript"/>
        </w:rPr>
        <w:t>th</w:t>
      </w:r>
      <w:r>
        <w:t>.</w:t>
      </w:r>
    </w:p>
    <w:p w14:paraId="6974A470" w14:textId="29C9129B" w:rsidR="003200B3" w:rsidRDefault="003200B3" w:rsidP="003200B3">
      <w:pPr>
        <w:pStyle w:val="ListParagraph"/>
        <w:numPr>
          <w:ilvl w:val="1"/>
          <w:numId w:val="25"/>
        </w:numPr>
      </w:pPr>
      <w:r>
        <w:t>Need to decide on whether to cancel completely? Replace with a virtual conference? How long would it take for Josh to prepare for a virtual meeting?  Suggested time frame would be 2-3 months.</w:t>
      </w:r>
    </w:p>
    <w:p w14:paraId="21DB832D" w14:textId="34B590D6" w:rsidR="003200B3" w:rsidRDefault="003200B3" w:rsidP="003200B3">
      <w:pPr>
        <w:pStyle w:val="ListParagraph"/>
        <w:numPr>
          <w:ilvl w:val="1"/>
          <w:numId w:val="25"/>
        </w:numPr>
      </w:pPr>
      <w:r>
        <w:t>Live Virtual Conference or video</w:t>
      </w:r>
      <w:r w:rsidR="00A97596">
        <w:t xml:space="preserve"> conference online?</w:t>
      </w:r>
    </w:p>
    <w:p w14:paraId="34822EFF" w14:textId="4537BB0C" w:rsidR="00A97596" w:rsidRDefault="00A97596" w:rsidP="00A97596">
      <w:pPr>
        <w:pStyle w:val="ListParagraph"/>
        <w:numPr>
          <w:ilvl w:val="0"/>
          <w:numId w:val="26"/>
        </w:numPr>
      </w:pPr>
      <w:r>
        <w:t>Live conference may draw more people?</w:t>
      </w:r>
    </w:p>
    <w:p w14:paraId="3F90F20D" w14:textId="77777777" w:rsidR="00A97596" w:rsidRDefault="003200B3" w:rsidP="003200B3">
      <w:pPr>
        <w:pStyle w:val="ListParagraph"/>
        <w:numPr>
          <w:ilvl w:val="1"/>
          <w:numId w:val="25"/>
        </w:numPr>
      </w:pPr>
      <w:r>
        <w:t>Canceling outright could cost FCA $15,000, but hopefully hotel would not pursue due to cancelation is due to conditions beyond FCA’s control.</w:t>
      </w:r>
    </w:p>
    <w:p w14:paraId="7503EB44" w14:textId="77777777" w:rsidR="00A97596" w:rsidRDefault="00A97596" w:rsidP="003200B3">
      <w:pPr>
        <w:pStyle w:val="ListParagraph"/>
        <w:numPr>
          <w:ilvl w:val="1"/>
          <w:numId w:val="25"/>
        </w:numPr>
      </w:pPr>
      <w:r>
        <w:t xml:space="preserve">When to meet in person with new board? </w:t>
      </w:r>
    </w:p>
    <w:p w14:paraId="73F92120" w14:textId="61072F85" w:rsidR="003200B3" w:rsidRPr="00A97596" w:rsidRDefault="00A97596" w:rsidP="003200B3">
      <w:pPr>
        <w:pStyle w:val="ListParagraph"/>
        <w:numPr>
          <w:ilvl w:val="1"/>
          <w:numId w:val="25"/>
        </w:numPr>
        <w:rPr>
          <w:b/>
          <w:bCs/>
        </w:rPr>
      </w:pPr>
      <w:r w:rsidRPr="00A97596">
        <w:rPr>
          <w:b/>
          <w:bCs/>
        </w:rPr>
        <w:t>Video conference, May 13</w:t>
      </w:r>
      <w:r w:rsidRPr="00A97596">
        <w:rPr>
          <w:b/>
          <w:bCs/>
          <w:vertAlign w:val="superscript"/>
        </w:rPr>
        <w:t>th</w:t>
      </w:r>
      <w:r w:rsidRPr="00A97596">
        <w:rPr>
          <w:b/>
          <w:bCs/>
        </w:rPr>
        <w:t xml:space="preserve">, 7 PM EST:  will know more of the status </w:t>
      </w:r>
      <w:r w:rsidR="00033663" w:rsidRPr="00A97596">
        <w:rPr>
          <w:b/>
          <w:bCs/>
        </w:rPr>
        <w:t>of</w:t>
      </w:r>
      <w:r w:rsidRPr="00A97596">
        <w:rPr>
          <w:b/>
          <w:bCs/>
        </w:rPr>
        <w:t xml:space="preserve"> the </w:t>
      </w:r>
      <w:r w:rsidR="00033663" w:rsidRPr="00A97596">
        <w:rPr>
          <w:b/>
          <w:bCs/>
        </w:rPr>
        <w:t>country but</w:t>
      </w:r>
      <w:r w:rsidRPr="00A97596">
        <w:rPr>
          <w:b/>
          <w:bCs/>
        </w:rPr>
        <w:t xml:space="preserve"> need to </w:t>
      </w:r>
      <w:r w:rsidR="00033663" w:rsidRPr="00A97596">
        <w:rPr>
          <w:b/>
          <w:bCs/>
        </w:rPr>
        <w:t>decide</w:t>
      </w:r>
      <w:r w:rsidRPr="00A97596">
        <w:rPr>
          <w:b/>
          <w:bCs/>
        </w:rPr>
        <w:t>.</w:t>
      </w:r>
      <w:r w:rsidR="003200B3" w:rsidRPr="00A97596">
        <w:rPr>
          <w:b/>
          <w:bCs/>
        </w:rPr>
        <w:br/>
      </w:r>
    </w:p>
    <w:p w14:paraId="19E75B15" w14:textId="6A0AC38B" w:rsidR="00077860" w:rsidRDefault="00077860" w:rsidP="00077860">
      <w:pPr>
        <w:rPr>
          <w:b/>
        </w:rPr>
      </w:pPr>
      <w:r>
        <w:t>V</w:t>
      </w:r>
      <w:r w:rsidR="00A97596">
        <w:t>III</w:t>
      </w:r>
      <w:r>
        <w:tab/>
      </w:r>
      <w:r w:rsidR="00B34277">
        <w:rPr>
          <w:b/>
        </w:rPr>
        <w:t>Ongoing Projects</w:t>
      </w:r>
    </w:p>
    <w:p w14:paraId="39FC91EC" w14:textId="3E94EBCE" w:rsidR="00A97596" w:rsidRDefault="00A97596" w:rsidP="00A97596">
      <w:pPr>
        <w:pStyle w:val="ListParagraph"/>
        <w:numPr>
          <w:ilvl w:val="0"/>
          <w:numId w:val="27"/>
        </w:numPr>
        <w:rPr>
          <w:bCs/>
        </w:rPr>
      </w:pPr>
      <w:r w:rsidRPr="00A97596">
        <w:rPr>
          <w:bCs/>
        </w:rPr>
        <w:t>(a)</w:t>
      </w:r>
      <w:r>
        <w:rPr>
          <w:bCs/>
        </w:rPr>
        <w:t xml:space="preserve"> The Funeral Rule:  comments deadline has been extended to June 15, 2020.</w:t>
      </w:r>
    </w:p>
    <w:p w14:paraId="2B8BD14F" w14:textId="791655A9" w:rsidR="00A97596" w:rsidRDefault="00A97596" w:rsidP="00A97596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Josh’s submission is ready to go; will submit at last possible minute.</w:t>
      </w:r>
    </w:p>
    <w:p w14:paraId="68E13E56" w14:textId="5724BEE3" w:rsidR="00A97596" w:rsidRDefault="00A97596" w:rsidP="00A97596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>Affiliates should submit comments as an affiliate as well as individual comments from members and board.</w:t>
      </w:r>
    </w:p>
    <w:p w14:paraId="37BBED72" w14:textId="4DED124F" w:rsidR="00A97596" w:rsidRDefault="00A97596" w:rsidP="00A97596">
      <w:pPr>
        <w:pStyle w:val="ListParagraph"/>
        <w:numPr>
          <w:ilvl w:val="0"/>
          <w:numId w:val="26"/>
        </w:numPr>
        <w:rPr>
          <w:bCs/>
        </w:rPr>
      </w:pPr>
      <w:r>
        <w:rPr>
          <w:bCs/>
        </w:rPr>
        <w:t xml:space="preserve">This would be a good time to encourage GPLs be placed online to provide </w:t>
      </w:r>
      <w:r w:rsidR="00033663">
        <w:rPr>
          <w:bCs/>
        </w:rPr>
        <w:t>consumers</w:t>
      </w:r>
      <w:r>
        <w:rPr>
          <w:bCs/>
        </w:rPr>
        <w:t xml:space="preserve"> with access to information.</w:t>
      </w:r>
    </w:p>
    <w:p w14:paraId="1B91D6F4" w14:textId="3FE54312" w:rsidR="00A97596" w:rsidRDefault="00A97596" w:rsidP="00A97596">
      <w:pPr>
        <w:rPr>
          <w:bCs/>
        </w:rPr>
      </w:pPr>
    </w:p>
    <w:p w14:paraId="594AE89F" w14:textId="31F298CD" w:rsidR="00A97596" w:rsidRPr="00A97596" w:rsidRDefault="00A97596" w:rsidP="00A97596">
      <w:pPr>
        <w:rPr>
          <w:bCs/>
        </w:rPr>
      </w:pPr>
      <w:r>
        <w:rPr>
          <w:bCs/>
        </w:rPr>
        <w:t>IX</w:t>
      </w:r>
      <w:r>
        <w:rPr>
          <w:bCs/>
        </w:rPr>
        <w:tab/>
      </w:r>
      <w:r w:rsidRPr="00A97596">
        <w:rPr>
          <w:b/>
        </w:rPr>
        <w:t>Thank you</w:t>
      </w:r>
      <w:r>
        <w:rPr>
          <w:bCs/>
        </w:rPr>
        <w:t xml:space="preserve"> to Josh for the videos.</w:t>
      </w:r>
    </w:p>
    <w:p w14:paraId="332444E0" w14:textId="279C0123" w:rsidR="00A97596" w:rsidRDefault="00A97596" w:rsidP="00A97596">
      <w:pPr>
        <w:rPr>
          <w:bCs/>
        </w:rPr>
      </w:pPr>
    </w:p>
    <w:p w14:paraId="1948BA50" w14:textId="7CD013B6" w:rsidR="00A97596" w:rsidRDefault="00A97596" w:rsidP="00A97596">
      <w:pPr>
        <w:rPr>
          <w:bCs/>
        </w:rPr>
      </w:pPr>
      <w:r>
        <w:rPr>
          <w:bCs/>
        </w:rPr>
        <w:t>X</w:t>
      </w:r>
      <w:r>
        <w:rPr>
          <w:bCs/>
        </w:rPr>
        <w:tab/>
      </w:r>
      <w:r w:rsidRPr="00A97596">
        <w:rPr>
          <w:b/>
        </w:rPr>
        <w:t>Next video conference meeting</w:t>
      </w:r>
      <w:r>
        <w:rPr>
          <w:bCs/>
        </w:rPr>
        <w:t xml:space="preserve"> will be June 9</w:t>
      </w:r>
      <w:r w:rsidRPr="00A97596">
        <w:rPr>
          <w:bCs/>
          <w:vertAlign w:val="superscript"/>
        </w:rPr>
        <w:t>th</w:t>
      </w:r>
      <w:r>
        <w:rPr>
          <w:bCs/>
        </w:rPr>
        <w:t xml:space="preserve"> at 7 PM, EST with both</w:t>
      </w:r>
    </w:p>
    <w:p w14:paraId="26E45782" w14:textId="416AF0CE" w:rsidR="00A97596" w:rsidRDefault="00A97596" w:rsidP="00A97596">
      <w:pPr>
        <w:rPr>
          <w:bCs/>
        </w:rPr>
      </w:pPr>
      <w:r>
        <w:rPr>
          <w:bCs/>
        </w:rPr>
        <w:t xml:space="preserve">             outgoing board members and newly elected board</w:t>
      </w:r>
    </w:p>
    <w:p w14:paraId="3EA4DB1D" w14:textId="0ADC25AA" w:rsidR="00A97596" w:rsidRDefault="00A97596" w:rsidP="00A97596">
      <w:pPr>
        <w:rPr>
          <w:bCs/>
        </w:rPr>
      </w:pPr>
    </w:p>
    <w:p w14:paraId="3A9D922C" w14:textId="2533BB7E" w:rsidR="00A97596" w:rsidRPr="00A97596" w:rsidRDefault="00A97596" w:rsidP="00A97596">
      <w:pPr>
        <w:rPr>
          <w:bCs/>
        </w:rPr>
      </w:pPr>
      <w:r>
        <w:rPr>
          <w:bCs/>
        </w:rPr>
        <w:t>XI</w:t>
      </w:r>
      <w:r>
        <w:rPr>
          <w:bCs/>
        </w:rPr>
        <w:tab/>
      </w:r>
      <w:r w:rsidRPr="00A97596">
        <w:rPr>
          <w:b/>
        </w:rPr>
        <w:t>Adjourned</w:t>
      </w:r>
      <w:r>
        <w:rPr>
          <w:bCs/>
        </w:rPr>
        <w:t xml:space="preserve"> at 8:07 pm EST.</w:t>
      </w:r>
    </w:p>
    <w:p w14:paraId="54922AAE" w14:textId="20D408DA" w:rsidR="00B70174" w:rsidRDefault="00B70174" w:rsidP="00B70174"/>
    <w:p w14:paraId="029DA151" w14:textId="77777777" w:rsidR="00D93553" w:rsidRDefault="00D93553" w:rsidP="00D63B84"/>
    <w:p w14:paraId="3CF59ECF" w14:textId="20151E18" w:rsidR="00D93553" w:rsidRDefault="00D93553" w:rsidP="00D63B84">
      <w:r>
        <w:t>Submitted by</w:t>
      </w:r>
    </w:p>
    <w:p w14:paraId="4DF11FDD" w14:textId="6BC69957" w:rsidR="00BC1A9F" w:rsidRDefault="00E10284" w:rsidP="00D63B84">
      <w:r>
        <w:t>Marjorie Focarazzo</w:t>
      </w:r>
    </w:p>
    <w:p w14:paraId="5E59117F" w14:textId="3E1EFD2A" w:rsidR="00D93553" w:rsidRDefault="00A97596" w:rsidP="00D63B84">
      <w:r>
        <w:t>April 16, 2020</w:t>
      </w:r>
    </w:p>
    <w:p w14:paraId="77CA4B74" w14:textId="6FB04074" w:rsidR="00D93553" w:rsidRDefault="00D93553" w:rsidP="00D63B84"/>
    <w:p w14:paraId="57A5A005" w14:textId="77777777" w:rsidR="00D93553" w:rsidRDefault="00D93553" w:rsidP="00D63B84"/>
    <w:sectPr w:rsidR="00D93553" w:rsidSect="00BC1A9F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4831" w14:textId="77777777" w:rsidR="003200B3" w:rsidRDefault="003200B3" w:rsidP="00BC1A9F">
      <w:r>
        <w:separator/>
      </w:r>
    </w:p>
  </w:endnote>
  <w:endnote w:type="continuationSeparator" w:id="0">
    <w:p w14:paraId="28EEF862" w14:textId="77777777" w:rsidR="003200B3" w:rsidRDefault="003200B3" w:rsidP="00BC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71C90" w14:textId="77777777" w:rsidR="003200B3" w:rsidRDefault="003200B3" w:rsidP="00BC1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1F74AF" w14:textId="77777777" w:rsidR="003200B3" w:rsidRDefault="003200B3" w:rsidP="00BC1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3646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75EE6" w14:textId="38B0113F" w:rsidR="003200B3" w:rsidRDefault="003200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7D0B8" w14:textId="77777777" w:rsidR="003200B3" w:rsidRDefault="003200B3" w:rsidP="00BC1A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04F81" w14:textId="77777777" w:rsidR="003200B3" w:rsidRDefault="003200B3" w:rsidP="00BC1A9F">
      <w:r>
        <w:separator/>
      </w:r>
    </w:p>
  </w:footnote>
  <w:footnote w:type="continuationSeparator" w:id="0">
    <w:p w14:paraId="7ABA1B42" w14:textId="77777777" w:rsidR="003200B3" w:rsidRDefault="003200B3" w:rsidP="00BC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6E9"/>
    <w:multiLevelType w:val="hybridMultilevel"/>
    <w:tmpl w:val="40BCF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2F6365"/>
    <w:multiLevelType w:val="hybridMultilevel"/>
    <w:tmpl w:val="EDE4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53360D"/>
    <w:multiLevelType w:val="hybridMultilevel"/>
    <w:tmpl w:val="E46EF7F0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5E6037"/>
    <w:multiLevelType w:val="hybridMultilevel"/>
    <w:tmpl w:val="BD2840F4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CD7357"/>
    <w:multiLevelType w:val="hybridMultilevel"/>
    <w:tmpl w:val="4C6E66C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170810"/>
    <w:multiLevelType w:val="hybridMultilevel"/>
    <w:tmpl w:val="D5A22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C52CBF"/>
    <w:multiLevelType w:val="hybridMultilevel"/>
    <w:tmpl w:val="6C9C1360"/>
    <w:lvl w:ilvl="0" w:tplc="087839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2A"/>
    <w:multiLevelType w:val="hybridMultilevel"/>
    <w:tmpl w:val="595443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7D49D8"/>
    <w:multiLevelType w:val="hybridMultilevel"/>
    <w:tmpl w:val="BFBE6D40"/>
    <w:lvl w:ilvl="0" w:tplc="C8644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7692E"/>
    <w:multiLevelType w:val="hybridMultilevel"/>
    <w:tmpl w:val="F2FA101A"/>
    <w:lvl w:ilvl="0" w:tplc="0A3E58B0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071575"/>
    <w:multiLevelType w:val="hybridMultilevel"/>
    <w:tmpl w:val="E1D0A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8501A7D"/>
    <w:multiLevelType w:val="hybridMultilevel"/>
    <w:tmpl w:val="A560D15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5C2BB9"/>
    <w:multiLevelType w:val="hybridMultilevel"/>
    <w:tmpl w:val="85769352"/>
    <w:lvl w:ilvl="0" w:tplc="659A3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C9368D"/>
    <w:multiLevelType w:val="hybridMultilevel"/>
    <w:tmpl w:val="E576A0C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1B3B44"/>
    <w:multiLevelType w:val="hybridMultilevel"/>
    <w:tmpl w:val="859083A4"/>
    <w:lvl w:ilvl="0" w:tplc="F524F16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DC663E"/>
    <w:multiLevelType w:val="hybridMultilevel"/>
    <w:tmpl w:val="C2B2DB0A"/>
    <w:lvl w:ilvl="0" w:tplc="49B05F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52142A"/>
    <w:multiLevelType w:val="hybridMultilevel"/>
    <w:tmpl w:val="82B491E0"/>
    <w:lvl w:ilvl="0" w:tplc="DE54D5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CE3CD8"/>
    <w:multiLevelType w:val="hybridMultilevel"/>
    <w:tmpl w:val="EA3EF42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097097"/>
    <w:multiLevelType w:val="hybridMultilevel"/>
    <w:tmpl w:val="4FE6994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36E5033"/>
    <w:multiLevelType w:val="hybridMultilevel"/>
    <w:tmpl w:val="05BEB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214FED"/>
    <w:multiLevelType w:val="hybridMultilevel"/>
    <w:tmpl w:val="F32205FA"/>
    <w:lvl w:ilvl="0" w:tplc="380EC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3B6B94"/>
    <w:multiLevelType w:val="hybridMultilevel"/>
    <w:tmpl w:val="95C42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0A4901"/>
    <w:multiLevelType w:val="hybridMultilevel"/>
    <w:tmpl w:val="A5AC4C28"/>
    <w:lvl w:ilvl="0" w:tplc="E84E7D9A">
      <w:start w:val="1"/>
      <w:numFmt w:val="lowerLetter"/>
      <w:lvlText w:val="%1)"/>
      <w:lvlJc w:val="left"/>
      <w:pPr>
        <w:ind w:left="1440" w:hanging="405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 w15:restartNumberingAfterBreak="0">
    <w:nsid w:val="6DC56510"/>
    <w:multiLevelType w:val="hybridMultilevel"/>
    <w:tmpl w:val="1AC8B5FE"/>
    <w:lvl w:ilvl="0" w:tplc="E97254A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6FD1792B"/>
    <w:multiLevelType w:val="hybridMultilevel"/>
    <w:tmpl w:val="D49CF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C55BF0"/>
    <w:multiLevelType w:val="hybridMultilevel"/>
    <w:tmpl w:val="0D04CFE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6" w15:restartNumberingAfterBreak="0">
    <w:nsid w:val="7D602A3D"/>
    <w:multiLevelType w:val="hybridMultilevel"/>
    <w:tmpl w:val="3F38AEDC"/>
    <w:lvl w:ilvl="0" w:tplc="04090009">
      <w:start w:val="1"/>
      <w:numFmt w:val="bullet"/>
      <w:lvlText w:val="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4"/>
  </w:num>
  <w:num w:numId="5">
    <w:abstractNumId w:val="11"/>
  </w:num>
  <w:num w:numId="6">
    <w:abstractNumId w:val="16"/>
  </w:num>
  <w:num w:numId="7">
    <w:abstractNumId w:val="13"/>
  </w:num>
  <w:num w:numId="8">
    <w:abstractNumId w:val="4"/>
  </w:num>
  <w:num w:numId="9">
    <w:abstractNumId w:val="25"/>
  </w:num>
  <w:num w:numId="10">
    <w:abstractNumId w:val="8"/>
  </w:num>
  <w:num w:numId="11">
    <w:abstractNumId w:val="23"/>
  </w:num>
  <w:num w:numId="12">
    <w:abstractNumId w:val="22"/>
  </w:num>
  <w:num w:numId="13">
    <w:abstractNumId w:val="0"/>
  </w:num>
  <w:num w:numId="14">
    <w:abstractNumId w:val="18"/>
  </w:num>
  <w:num w:numId="15">
    <w:abstractNumId w:val="6"/>
  </w:num>
  <w:num w:numId="16">
    <w:abstractNumId w:val="20"/>
  </w:num>
  <w:num w:numId="17">
    <w:abstractNumId w:val="19"/>
  </w:num>
  <w:num w:numId="18">
    <w:abstractNumId w:val="26"/>
  </w:num>
  <w:num w:numId="19">
    <w:abstractNumId w:val="21"/>
  </w:num>
  <w:num w:numId="20">
    <w:abstractNumId w:val="3"/>
  </w:num>
  <w:num w:numId="21">
    <w:abstractNumId w:val="2"/>
  </w:num>
  <w:num w:numId="22">
    <w:abstractNumId w:val="1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B84"/>
    <w:rsid w:val="00004C53"/>
    <w:rsid w:val="0001778A"/>
    <w:rsid w:val="00033663"/>
    <w:rsid w:val="00077860"/>
    <w:rsid w:val="000B0FE8"/>
    <w:rsid w:val="000D7FE7"/>
    <w:rsid w:val="000E6EB7"/>
    <w:rsid w:val="001046B7"/>
    <w:rsid w:val="001347B8"/>
    <w:rsid w:val="00187DBA"/>
    <w:rsid w:val="001A70FB"/>
    <w:rsid w:val="001D6F98"/>
    <w:rsid w:val="00231FF3"/>
    <w:rsid w:val="00277375"/>
    <w:rsid w:val="00314BDF"/>
    <w:rsid w:val="003200B3"/>
    <w:rsid w:val="00327332"/>
    <w:rsid w:val="00373B2F"/>
    <w:rsid w:val="00397A61"/>
    <w:rsid w:val="00407A46"/>
    <w:rsid w:val="0046020C"/>
    <w:rsid w:val="00464811"/>
    <w:rsid w:val="00466647"/>
    <w:rsid w:val="004E151E"/>
    <w:rsid w:val="0051166F"/>
    <w:rsid w:val="005A1505"/>
    <w:rsid w:val="006075DA"/>
    <w:rsid w:val="00633990"/>
    <w:rsid w:val="00642320"/>
    <w:rsid w:val="006B08C1"/>
    <w:rsid w:val="006E33B3"/>
    <w:rsid w:val="006F3039"/>
    <w:rsid w:val="0071442D"/>
    <w:rsid w:val="00744441"/>
    <w:rsid w:val="00782249"/>
    <w:rsid w:val="00832B5D"/>
    <w:rsid w:val="008476CE"/>
    <w:rsid w:val="00874C05"/>
    <w:rsid w:val="008924CA"/>
    <w:rsid w:val="008A0EB9"/>
    <w:rsid w:val="008C6486"/>
    <w:rsid w:val="008D7CE3"/>
    <w:rsid w:val="009059A4"/>
    <w:rsid w:val="00964261"/>
    <w:rsid w:val="00A9678D"/>
    <w:rsid w:val="00A97596"/>
    <w:rsid w:val="00B34277"/>
    <w:rsid w:val="00B63E7A"/>
    <w:rsid w:val="00B70174"/>
    <w:rsid w:val="00B75E17"/>
    <w:rsid w:val="00BC1A9F"/>
    <w:rsid w:val="00C12A06"/>
    <w:rsid w:val="00C34816"/>
    <w:rsid w:val="00C5196A"/>
    <w:rsid w:val="00C6634B"/>
    <w:rsid w:val="00C72936"/>
    <w:rsid w:val="00C74B3C"/>
    <w:rsid w:val="00D0567A"/>
    <w:rsid w:val="00D369AE"/>
    <w:rsid w:val="00D44AA6"/>
    <w:rsid w:val="00D63B84"/>
    <w:rsid w:val="00D93553"/>
    <w:rsid w:val="00DA664E"/>
    <w:rsid w:val="00DB2796"/>
    <w:rsid w:val="00DB3AB5"/>
    <w:rsid w:val="00DD4519"/>
    <w:rsid w:val="00E10284"/>
    <w:rsid w:val="00E413E1"/>
    <w:rsid w:val="00E55ACC"/>
    <w:rsid w:val="00EA566D"/>
    <w:rsid w:val="00EC66E9"/>
    <w:rsid w:val="00F05694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E670416"/>
  <w14:defaultImageDpi w14:val="300"/>
  <w15:docId w15:val="{7C73DF67-07DD-430F-908B-6E07AA6F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B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C1A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9F"/>
  </w:style>
  <w:style w:type="character" w:styleId="PageNumber">
    <w:name w:val="page number"/>
    <w:basedOn w:val="DefaultParagraphFont"/>
    <w:uiPriority w:val="99"/>
    <w:semiHidden/>
    <w:unhideWhenUsed/>
    <w:rsid w:val="00BC1A9F"/>
  </w:style>
  <w:style w:type="character" w:styleId="LineNumber">
    <w:name w:val="line number"/>
    <w:basedOn w:val="DefaultParagraphFont"/>
    <w:uiPriority w:val="99"/>
    <w:semiHidden/>
    <w:unhideWhenUsed/>
    <w:rsid w:val="00BC1A9F"/>
  </w:style>
  <w:style w:type="paragraph" w:styleId="Header">
    <w:name w:val="header"/>
    <w:basedOn w:val="Normal"/>
    <w:link w:val="HeaderChar"/>
    <w:uiPriority w:val="99"/>
    <w:unhideWhenUsed/>
    <w:rsid w:val="006E33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3B3"/>
  </w:style>
  <w:style w:type="paragraph" w:styleId="NoSpacing">
    <w:name w:val="No Spacing"/>
    <w:uiPriority w:val="1"/>
    <w:qFormat/>
    <w:rsid w:val="008A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62CA6-2E9B-4D12-B92C-FE301FAE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683</Words>
  <Characters>3550</Characters>
  <Application>Microsoft Office Word</Application>
  <DocSecurity>0</DocSecurity>
  <Lines>126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Gilbert</dc:creator>
  <cp:keywords/>
  <dc:description/>
  <cp:lastModifiedBy>Marjorie Focarazzo</cp:lastModifiedBy>
  <cp:revision>3</cp:revision>
  <dcterms:created xsi:type="dcterms:W3CDTF">2020-04-16T22:09:00Z</dcterms:created>
  <dcterms:modified xsi:type="dcterms:W3CDTF">2020-04-16T22:11:00Z</dcterms:modified>
</cp:coreProperties>
</file>