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CE" w:rsidRDefault="003508F2">
      <w:pPr>
        <w:rPr>
          <w:rFonts w:ascii="Times New Roman" w:hAnsi="Times New Roman" w:cs="Times New Roman"/>
          <w:sz w:val="24"/>
          <w:szCs w:val="24"/>
        </w:rPr>
      </w:pPr>
      <w:r w:rsidRPr="002E7315">
        <w:rPr>
          <w:rFonts w:ascii="Times New Roman" w:hAnsi="Times New Roman" w:cs="Times New Roman"/>
          <w:sz w:val="24"/>
          <w:szCs w:val="24"/>
        </w:rPr>
        <w:t xml:space="preserve">Essential Basics- the </w:t>
      </w:r>
      <w:r w:rsidR="00706810" w:rsidRPr="002E7315">
        <w:rPr>
          <w:rFonts w:ascii="Times New Roman" w:hAnsi="Times New Roman" w:cs="Times New Roman"/>
          <w:sz w:val="24"/>
          <w:szCs w:val="24"/>
        </w:rPr>
        <w:t>Fu</w:t>
      </w:r>
      <w:r w:rsidRPr="002E7315">
        <w:rPr>
          <w:rFonts w:ascii="Times New Roman" w:hAnsi="Times New Roman" w:cs="Times New Roman"/>
          <w:sz w:val="24"/>
          <w:szCs w:val="24"/>
        </w:rPr>
        <w:t>neral Cost- Comparison Survey</w:t>
      </w:r>
    </w:p>
    <w:p w:rsidR="00B564CE" w:rsidRPr="00B564CE" w:rsidRDefault="00B564CE">
      <w:pPr>
        <w:rPr>
          <w:rFonts w:ascii="Times New Roman" w:hAnsi="Times New Roman" w:cs="Times New Roman"/>
          <w:sz w:val="24"/>
          <w:szCs w:val="24"/>
        </w:rPr>
      </w:pPr>
      <w:bookmarkStart w:id="0" w:name="_GoBack"/>
      <w:bookmarkEnd w:id="0"/>
    </w:p>
    <w:p w:rsidR="002F122A" w:rsidRPr="00B36041" w:rsidRDefault="002F122A">
      <w:pPr>
        <w:rPr>
          <w:rFonts w:ascii="Times New Roman" w:hAnsi="Times New Roman" w:cs="Times New Roman"/>
          <w:sz w:val="24"/>
          <w:szCs w:val="24"/>
        </w:rPr>
      </w:pPr>
      <w:r w:rsidRPr="00B36041">
        <w:rPr>
          <w:rFonts w:ascii="Times New Roman" w:hAnsi="Times New Roman" w:cs="Times New Roman"/>
          <w:sz w:val="24"/>
          <w:szCs w:val="24"/>
        </w:rPr>
        <w:t xml:space="preserve">The most important function of the FCA is providing information to consumers. An </w:t>
      </w:r>
      <w:r w:rsidRPr="00B36041">
        <w:rPr>
          <w:rFonts w:ascii="Times New Roman" w:hAnsi="Times New Roman" w:cs="Times New Roman"/>
          <w:b/>
          <w:i/>
          <w:sz w:val="24"/>
          <w:szCs w:val="24"/>
        </w:rPr>
        <w:t>unbiased</w:t>
      </w:r>
      <w:r w:rsidRPr="00B36041">
        <w:rPr>
          <w:rFonts w:ascii="Times New Roman" w:hAnsi="Times New Roman" w:cs="Times New Roman"/>
          <w:b/>
          <w:sz w:val="24"/>
          <w:szCs w:val="24"/>
        </w:rPr>
        <w:t xml:space="preserve"> </w:t>
      </w:r>
      <w:r w:rsidRPr="00B36041">
        <w:rPr>
          <w:rFonts w:ascii="Times New Roman" w:hAnsi="Times New Roman" w:cs="Times New Roman"/>
          <w:sz w:val="24"/>
          <w:szCs w:val="24"/>
        </w:rPr>
        <w:t>funeral home price survey provides vital information to consumers</w:t>
      </w:r>
      <w:r w:rsidR="009946F3" w:rsidRPr="00B36041">
        <w:rPr>
          <w:rFonts w:ascii="Times New Roman" w:hAnsi="Times New Roman" w:cs="Times New Roman"/>
          <w:sz w:val="24"/>
          <w:szCs w:val="24"/>
        </w:rPr>
        <w:t>.</w:t>
      </w:r>
      <w:r w:rsidRPr="00B36041">
        <w:rPr>
          <w:rFonts w:ascii="Times New Roman" w:hAnsi="Times New Roman" w:cs="Times New Roman"/>
          <w:sz w:val="24"/>
          <w:szCs w:val="24"/>
        </w:rPr>
        <w:t xml:space="preserve"> </w:t>
      </w:r>
      <w:r w:rsidR="00FB55F7" w:rsidRPr="00B36041">
        <w:rPr>
          <w:rFonts w:ascii="Times New Roman" w:hAnsi="Times New Roman" w:cs="Times New Roman"/>
          <w:sz w:val="24"/>
          <w:szCs w:val="24"/>
        </w:rPr>
        <w:t>Price surveys should represent all the funeral homes in your area, not only the prices of cooperating funeral homes. The</w:t>
      </w:r>
      <w:r w:rsidRPr="00B36041">
        <w:rPr>
          <w:rFonts w:ascii="Times New Roman" w:hAnsi="Times New Roman" w:cs="Times New Roman"/>
          <w:sz w:val="24"/>
          <w:szCs w:val="24"/>
        </w:rPr>
        <w:t xml:space="preserve"> efforts</w:t>
      </w:r>
      <w:r w:rsidR="009946F3" w:rsidRPr="00B36041">
        <w:rPr>
          <w:rFonts w:ascii="Times New Roman" w:hAnsi="Times New Roman" w:cs="Times New Roman"/>
          <w:sz w:val="24"/>
          <w:szCs w:val="24"/>
        </w:rPr>
        <w:t xml:space="preserve"> we make to collect and compile these p</w:t>
      </w:r>
      <w:r w:rsidR="00FB55F7" w:rsidRPr="00B36041">
        <w:rPr>
          <w:rFonts w:ascii="Times New Roman" w:hAnsi="Times New Roman" w:cs="Times New Roman"/>
          <w:sz w:val="24"/>
          <w:szCs w:val="24"/>
        </w:rPr>
        <w:t>rices can easily save our community members</w:t>
      </w:r>
      <w:r w:rsidR="009946F3" w:rsidRPr="00B36041">
        <w:rPr>
          <w:rFonts w:ascii="Times New Roman" w:hAnsi="Times New Roman" w:cs="Times New Roman"/>
          <w:sz w:val="24"/>
          <w:szCs w:val="24"/>
        </w:rPr>
        <w:t xml:space="preserve"> thousands of dollars.  </w:t>
      </w:r>
      <w:r w:rsidRPr="00B36041">
        <w:rPr>
          <w:rFonts w:ascii="Times New Roman" w:hAnsi="Times New Roman" w:cs="Times New Roman"/>
          <w:sz w:val="24"/>
          <w:szCs w:val="24"/>
        </w:rPr>
        <w:t xml:space="preserve"> </w:t>
      </w:r>
    </w:p>
    <w:p w:rsidR="003508F2" w:rsidRPr="00B36041" w:rsidRDefault="009946F3" w:rsidP="003508F2">
      <w:pPr>
        <w:rPr>
          <w:rFonts w:ascii="Times New Roman" w:hAnsi="Times New Roman" w:cs="Times New Roman"/>
          <w:sz w:val="24"/>
          <w:szCs w:val="24"/>
        </w:rPr>
      </w:pPr>
      <w:r w:rsidRPr="00B36041">
        <w:rPr>
          <w:rFonts w:ascii="Times New Roman" w:hAnsi="Times New Roman" w:cs="Times New Roman"/>
          <w:sz w:val="24"/>
          <w:szCs w:val="24"/>
        </w:rPr>
        <w:t xml:space="preserve">Hospices and hospitals are thrilled to have these </w:t>
      </w:r>
      <w:r w:rsidR="00D82C9E" w:rsidRPr="00B36041">
        <w:rPr>
          <w:rFonts w:ascii="Times New Roman" w:hAnsi="Times New Roman" w:cs="Times New Roman"/>
          <w:sz w:val="24"/>
          <w:szCs w:val="24"/>
        </w:rPr>
        <w:t xml:space="preserve">surveys. </w:t>
      </w:r>
      <w:r w:rsidR="003508F2" w:rsidRPr="00B36041">
        <w:rPr>
          <w:rFonts w:ascii="Times New Roman" w:hAnsi="Times New Roman" w:cs="Times New Roman"/>
          <w:sz w:val="24"/>
          <w:szCs w:val="24"/>
        </w:rPr>
        <w:t>They empower</w:t>
      </w:r>
      <w:r w:rsidR="004F4407" w:rsidRPr="00B36041">
        <w:rPr>
          <w:rFonts w:ascii="Times New Roman" w:hAnsi="Times New Roman" w:cs="Times New Roman"/>
          <w:sz w:val="24"/>
          <w:szCs w:val="24"/>
        </w:rPr>
        <w:t xml:space="preserve"> s</w:t>
      </w:r>
      <w:r w:rsidRPr="00B36041">
        <w:rPr>
          <w:rFonts w:ascii="Times New Roman" w:hAnsi="Times New Roman" w:cs="Times New Roman"/>
          <w:sz w:val="24"/>
          <w:szCs w:val="24"/>
        </w:rPr>
        <w:t xml:space="preserve">ocial workers and chaplains with information to guide families through a difficult time.   </w:t>
      </w:r>
      <w:r w:rsidR="00D82C9E" w:rsidRPr="00B36041">
        <w:rPr>
          <w:rFonts w:ascii="Times New Roman" w:hAnsi="Times New Roman" w:cs="Times New Roman"/>
          <w:sz w:val="24"/>
          <w:szCs w:val="24"/>
        </w:rPr>
        <w:t xml:space="preserve">These community contacts help spread your message and are potential sources of </w:t>
      </w:r>
      <w:r w:rsidR="00D17551" w:rsidRPr="00B36041">
        <w:rPr>
          <w:rFonts w:ascii="Times New Roman" w:hAnsi="Times New Roman" w:cs="Times New Roman"/>
          <w:sz w:val="24"/>
          <w:szCs w:val="24"/>
        </w:rPr>
        <w:t xml:space="preserve">volunteers, </w:t>
      </w:r>
      <w:r w:rsidR="00D82C9E" w:rsidRPr="00B36041">
        <w:rPr>
          <w:rFonts w:ascii="Times New Roman" w:hAnsi="Times New Roman" w:cs="Times New Roman"/>
          <w:sz w:val="24"/>
          <w:szCs w:val="24"/>
        </w:rPr>
        <w:t>donations and/ or grants.</w:t>
      </w:r>
    </w:p>
    <w:p w:rsidR="00724A5F" w:rsidRPr="00517FB5" w:rsidRDefault="00376E4D" w:rsidP="00517FB5">
      <w:pPr>
        <w:pStyle w:val="ListParagraph"/>
        <w:numPr>
          <w:ilvl w:val="0"/>
          <w:numId w:val="15"/>
        </w:numPr>
        <w:rPr>
          <w:rFonts w:ascii="Times New Roman" w:hAnsi="Times New Roman" w:cs="Times New Roman"/>
          <w:b/>
          <w:sz w:val="24"/>
          <w:szCs w:val="24"/>
        </w:rPr>
      </w:pPr>
      <w:r w:rsidRPr="00517FB5">
        <w:rPr>
          <w:rFonts w:ascii="Times New Roman" w:eastAsiaTheme="majorEastAsia" w:hAnsi="Times New Roman" w:cs="Times New Roman"/>
          <w:b/>
          <w:color w:val="000000" w:themeColor="text1"/>
          <w:kern w:val="24"/>
          <w:sz w:val="24"/>
          <w:szCs w:val="24"/>
        </w:rPr>
        <w:t>Decide on a Geographic Area</w:t>
      </w:r>
    </w:p>
    <w:p w:rsidR="003508F2" w:rsidRPr="00B36041" w:rsidRDefault="00FD71D7" w:rsidP="00724A5F">
      <w:pPr>
        <w:ind w:left="360"/>
        <w:rPr>
          <w:rFonts w:ascii="Times New Roman" w:hAnsi="Times New Roman" w:cs="Times New Roman"/>
          <w:sz w:val="24"/>
          <w:szCs w:val="24"/>
        </w:rPr>
      </w:pPr>
      <w:r w:rsidRPr="00B36041">
        <w:rPr>
          <w:rFonts w:ascii="Times New Roman" w:eastAsia="Times New Roman" w:hAnsi="Times New Roman" w:cs="Times New Roman"/>
          <w:color w:val="000000"/>
          <w:sz w:val="24"/>
          <w:szCs w:val="24"/>
        </w:rPr>
        <w:t>Considerations</w:t>
      </w:r>
      <w:r w:rsidR="00724A5F" w:rsidRPr="00B36041">
        <w:rPr>
          <w:rFonts w:ascii="Times New Roman" w:eastAsia="Times New Roman" w:hAnsi="Times New Roman" w:cs="Times New Roman"/>
          <w:color w:val="000000"/>
          <w:sz w:val="24"/>
          <w:szCs w:val="24"/>
        </w:rPr>
        <w:t>:</w:t>
      </w:r>
    </w:p>
    <w:p w:rsidR="003508F2" w:rsidRPr="00B36041" w:rsidRDefault="009A43E1" w:rsidP="00724A5F">
      <w:pPr>
        <w:ind w:left="360"/>
        <w:rPr>
          <w:rFonts w:ascii="Times New Roman" w:hAnsi="Times New Roman" w:cs="Times New Roman"/>
          <w:sz w:val="24"/>
          <w:szCs w:val="24"/>
        </w:rPr>
      </w:pPr>
      <w:r w:rsidRPr="00B36041">
        <w:rPr>
          <w:rFonts w:ascii="Times New Roman" w:eastAsia="Times New Roman" w:hAnsi="Times New Roman" w:cs="Times New Roman"/>
          <w:color w:val="000000"/>
          <w:sz w:val="24"/>
          <w:szCs w:val="24"/>
        </w:rPr>
        <w:t xml:space="preserve">Start small and grow over time. </w:t>
      </w:r>
      <w:r w:rsidR="001605F0" w:rsidRPr="00B36041">
        <w:rPr>
          <w:rFonts w:ascii="Times New Roman" w:eastAsia="Times New Roman" w:hAnsi="Times New Roman" w:cs="Times New Roman"/>
          <w:color w:val="000000"/>
          <w:sz w:val="24"/>
          <w:szCs w:val="24"/>
        </w:rPr>
        <w:t xml:space="preserve"> </w:t>
      </w:r>
    </w:p>
    <w:p w:rsidR="003508F2" w:rsidRPr="00B36041" w:rsidRDefault="00FD71D7" w:rsidP="00724A5F">
      <w:pPr>
        <w:ind w:left="360"/>
        <w:rPr>
          <w:rFonts w:ascii="Times New Roman" w:hAnsi="Times New Roman" w:cs="Times New Roman"/>
          <w:sz w:val="24"/>
          <w:szCs w:val="24"/>
        </w:rPr>
      </w:pPr>
      <w:r w:rsidRPr="00B36041">
        <w:rPr>
          <w:rFonts w:ascii="Times New Roman" w:eastAsia="Times New Roman" w:hAnsi="Times New Roman" w:cs="Times New Roman"/>
          <w:color w:val="000000"/>
          <w:sz w:val="24"/>
          <w:szCs w:val="24"/>
        </w:rPr>
        <w:t xml:space="preserve">Size of survey area. </w:t>
      </w:r>
      <w:r w:rsidR="009A43E1" w:rsidRPr="00B36041">
        <w:rPr>
          <w:rFonts w:ascii="Times New Roman" w:eastAsia="Times New Roman" w:hAnsi="Times New Roman" w:cs="Times New Roman"/>
          <w:color w:val="000000"/>
          <w:sz w:val="24"/>
          <w:szCs w:val="24"/>
        </w:rPr>
        <w:t xml:space="preserve">Surveys are most valuable in competitive markets. Rural surveys may not be the wisest use of organizations resources. </w:t>
      </w:r>
    </w:p>
    <w:p w:rsidR="003508F2" w:rsidRPr="00B36041" w:rsidRDefault="00FD71D7" w:rsidP="00724A5F">
      <w:pPr>
        <w:ind w:left="36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Volunteers will be needed to collect GPLs in person</w:t>
      </w:r>
      <w:r w:rsidR="003F5BEC" w:rsidRPr="00B36041">
        <w:rPr>
          <w:rFonts w:ascii="Times New Roman" w:eastAsia="Times New Roman" w:hAnsi="Times New Roman" w:cs="Times New Roman"/>
          <w:color w:val="000000"/>
          <w:sz w:val="24"/>
          <w:szCs w:val="24"/>
        </w:rPr>
        <w:t>.</w:t>
      </w:r>
    </w:p>
    <w:p w:rsidR="0027026B" w:rsidRPr="00B36041" w:rsidRDefault="0027026B" w:rsidP="00724A5F">
      <w:pPr>
        <w:ind w:left="360"/>
        <w:rPr>
          <w:rFonts w:ascii="Times New Roman" w:hAnsi="Times New Roman" w:cs="Times New Roman"/>
          <w:sz w:val="24"/>
          <w:szCs w:val="24"/>
        </w:rPr>
      </w:pPr>
    </w:p>
    <w:p w:rsidR="003508F2" w:rsidRPr="00517FB5" w:rsidRDefault="00FB55F7" w:rsidP="00517FB5">
      <w:pPr>
        <w:pStyle w:val="ListParagraph"/>
        <w:numPr>
          <w:ilvl w:val="0"/>
          <w:numId w:val="15"/>
        </w:numPr>
        <w:rPr>
          <w:rFonts w:ascii="Times New Roman" w:hAnsi="Times New Roman" w:cs="Times New Roman"/>
          <w:b/>
          <w:sz w:val="24"/>
          <w:szCs w:val="24"/>
        </w:rPr>
      </w:pPr>
      <w:r w:rsidRPr="00517FB5">
        <w:rPr>
          <w:rFonts w:ascii="Times New Roman" w:eastAsia="Times New Roman" w:hAnsi="Times New Roman" w:cs="Times New Roman"/>
          <w:b/>
          <w:color w:val="000000"/>
          <w:sz w:val="24"/>
          <w:szCs w:val="24"/>
        </w:rPr>
        <w:t xml:space="preserve">Create </w:t>
      </w:r>
      <w:r w:rsidR="0051633A" w:rsidRPr="00517FB5">
        <w:rPr>
          <w:rFonts w:ascii="Times New Roman" w:eastAsia="Times New Roman" w:hAnsi="Times New Roman" w:cs="Times New Roman"/>
          <w:b/>
          <w:color w:val="000000"/>
          <w:sz w:val="24"/>
          <w:szCs w:val="24"/>
        </w:rPr>
        <w:t>Survey template</w:t>
      </w:r>
    </w:p>
    <w:p w:rsidR="003508F2" w:rsidRPr="00B36041" w:rsidRDefault="0051633A" w:rsidP="003508F2">
      <w:pPr>
        <w:rPr>
          <w:rFonts w:ascii="Times New Roman" w:hAnsi="Times New Roman" w:cs="Times New Roman"/>
          <w:sz w:val="24"/>
          <w:szCs w:val="24"/>
        </w:rPr>
      </w:pPr>
      <w:r w:rsidRPr="00B36041">
        <w:rPr>
          <w:rFonts w:ascii="Times New Roman" w:eastAsia="Times New Roman" w:hAnsi="Times New Roman" w:cs="Times New Roman"/>
          <w:color w:val="000000"/>
          <w:sz w:val="24"/>
          <w:szCs w:val="24"/>
        </w:rPr>
        <w:t xml:space="preserve">Compile list of funeral homes </w:t>
      </w:r>
      <w:r w:rsidR="00A235D7" w:rsidRPr="00B36041">
        <w:rPr>
          <w:rFonts w:ascii="Times New Roman" w:eastAsia="Times New Roman" w:hAnsi="Times New Roman" w:cs="Times New Roman"/>
          <w:color w:val="000000"/>
          <w:sz w:val="24"/>
          <w:szCs w:val="24"/>
        </w:rPr>
        <w:t>–</w:t>
      </w:r>
      <w:r w:rsidR="00D82C9E" w:rsidRPr="00B36041">
        <w:rPr>
          <w:rFonts w:ascii="Times New Roman" w:eastAsia="Times New Roman" w:hAnsi="Times New Roman" w:cs="Times New Roman"/>
          <w:color w:val="000000"/>
          <w:sz w:val="24"/>
          <w:szCs w:val="24"/>
        </w:rPr>
        <w:t xml:space="preserve"> Obtain list from the state funeral board or search online “funeral homes”, yellow pages; also use list to</w:t>
      </w:r>
      <w:r w:rsidR="00A235D7" w:rsidRPr="00B36041">
        <w:rPr>
          <w:rFonts w:ascii="Times New Roman" w:eastAsia="Times New Roman" w:hAnsi="Times New Roman" w:cs="Times New Roman"/>
          <w:color w:val="000000"/>
          <w:sz w:val="24"/>
          <w:szCs w:val="24"/>
        </w:rPr>
        <w:t xml:space="preserve"> track collections</w:t>
      </w:r>
    </w:p>
    <w:p w:rsidR="003508F2" w:rsidRPr="00B36041" w:rsidRDefault="00774A8C" w:rsidP="003508F2">
      <w:pPr>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Search for online GPLs- * note online GPL on survey</w:t>
      </w:r>
    </w:p>
    <w:p w:rsidR="003508F2" w:rsidRPr="00B36041" w:rsidRDefault="00A235D7" w:rsidP="003508F2">
      <w:pPr>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 xml:space="preserve">List Direct cremation prices, immediate burial prices and cost of a </w:t>
      </w:r>
      <w:r w:rsidR="009A43E1" w:rsidRPr="00B36041">
        <w:rPr>
          <w:rFonts w:ascii="Times New Roman" w:eastAsia="Times New Roman" w:hAnsi="Times New Roman" w:cs="Times New Roman"/>
          <w:color w:val="000000"/>
          <w:sz w:val="24"/>
          <w:szCs w:val="24"/>
        </w:rPr>
        <w:t>full- service funeral. A</w:t>
      </w:r>
      <w:r w:rsidRPr="00B36041">
        <w:rPr>
          <w:rFonts w:ascii="Times New Roman" w:eastAsia="Times New Roman" w:hAnsi="Times New Roman" w:cs="Times New Roman"/>
          <w:color w:val="000000"/>
          <w:sz w:val="24"/>
          <w:szCs w:val="24"/>
        </w:rPr>
        <w:t>lso publish a survey of all the itemized prices of a full service funeral.</w:t>
      </w:r>
      <w:r w:rsidR="009A43E1" w:rsidRPr="00B36041">
        <w:rPr>
          <w:rFonts w:ascii="Times New Roman" w:eastAsia="Times New Roman" w:hAnsi="Times New Roman" w:cs="Times New Roman"/>
          <w:color w:val="000000"/>
          <w:sz w:val="24"/>
          <w:szCs w:val="24"/>
        </w:rPr>
        <w:t xml:space="preserve"> </w:t>
      </w:r>
    </w:p>
    <w:p w:rsidR="003508F2" w:rsidRPr="00B36041" w:rsidRDefault="001605F0" w:rsidP="003508F2">
      <w:pPr>
        <w:rPr>
          <w:rFonts w:ascii="Times New Roman" w:hAnsi="Times New Roman" w:cs="Times New Roman"/>
          <w:sz w:val="24"/>
          <w:szCs w:val="24"/>
        </w:rPr>
      </w:pPr>
      <w:r w:rsidRPr="00B36041">
        <w:rPr>
          <w:rFonts w:ascii="Times New Roman" w:eastAsia="Times New Roman" w:hAnsi="Times New Roman" w:cs="Times New Roman"/>
          <w:color w:val="000000"/>
          <w:sz w:val="24"/>
          <w:szCs w:val="24"/>
        </w:rPr>
        <w:t>User frie</w:t>
      </w:r>
      <w:r w:rsidR="003F5BEC" w:rsidRPr="00B36041">
        <w:rPr>
          <w:rFonts w:ascii="Times New Roman" w:eastAsia="Times New Roman" w:hAnsi="Times New Roman" w:cs="Times New Roman"/>
          <w:color w:val="000000"/>
          <w:sz w:val="24"/>
          <w:szCs w:val="24"/>
        </w:rPr>
        <w:t>ndly: Organize by county, city or</w:t>
      </w:r>
      <w:r w:rsidRPr="00B36041">
        <w:rPr>
          <w:rFonts w:ascii="Times New Roman" w:eastAsia="Times New Roman" w:hAnsi="Times New Roman" w:cs="Times New Roman"/>
          <w:color w:val="000000"/>
          <w:sz w:val="24"/>
          <w:szCs w:val="24"/>
        </w:rPr>
        <w:t xml:space="preserve"> geographic areas</w:t>
      </w:r>
      <w:r w:rsidR="003F5BEC" w:rsidRPr="00B36041">
        <w:rPr>
          <w:rFonts w:ascii="Times New Roman" w:eastAsia="Times New Roman" w:hAnsi="Times New Roman" w:cs="Times New Roman"/>
          <w:color w:val="000000"/>
          <w:sz w:val="24"/>
          <w:szCs w:val="24"/>
        </w:rPr>
        <w:t xml:space="preserve"> </w:t>
      </w:r>
    </w:p>
    <w:p w:rsidR="003508F2" w:rsidRPr="00B36041" w:rsidRDefault="003F5BEC" w:rsidP="003508F2">
      <w:pPr>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Readability:</w:t>
      </w:r>
      <w:r w:rsidR="00774A8C" w:rsidRPr="00B36041">
        <w:rPr>
          <w:rFonts w:ascii="Times New Roman" w:eastAsia="Times New Roman" w:hAnsi="Times New Roman" w:cs="Times New Roman"/>
          <w:color w:val="000000"/>
          <w:sz w:val="24"/>
          <w:szCs w:val="24"/>
        </w:rPr>
        <w:t xml:space="preserve"> </w:t>
      </w:r>
      <w:r w:rsidR="001605F0" w:rsidRPr="00B36041">
        <w:rPr>
          <w:rFonts w:ascii="Times New Roman" w:eastAsia="Times New Roman" w:hAnsi="Times New Roman" w:cs="Times New Roman"/>
          <w:color w:val="000000"/>
          <w:sz w:val="24"/>
          <w:szCs w:val="24"/>
        </w:rPr>
        <w:t xml:space="preserve">Break down into several layouts </w:t>
      </w:r>
      <w:r w:rsidR="00774A8C" w:rsidRPr="00B36041">
        <w:rPr>
          <w:rFonts w:ascii="Times New Roman" w:eastAsia="Times New Roman" w:hAnsi="Times New Roman" w:cs="Times New Roman"/>
          <w:color w:val="000000"/>
          <w:sz w:val="24"/>
          <w:szCs w:val="24"/>
        </w:rPr>
        <w:t>with</w:t>
      </w:r>
      <w:r w:rsidR="001605F0" w:rsidRPr="00B36041">
        <w:rPr>
          <w:rFonts w:ascii="Times New Roman" w:eastAsia="Times New Roman" w:hAnsi="Times New Roman" w:cs="Times New Roman"/>
          <w:color w:val="000000"/>
          <w:sz w:val="24"/>
          <w:szCs w:val="24"/>
        </w:rPr>
        <w:t xml:space="preserve"> different</w:t>
      </w:r>
      <w:r w:rsidR="00774A8C" w:rsidRPr="00B36041">
        <w:rPr>
          <w:rFonts w:ascii="Times New Roman" w:eastAsia="Times New Roman" w:hAnsi="Times New Roman" w:cs="Times New Roman"/>
          <w:color w:val="000000"/>
          <w:sz w:val="24"/>
          <w:szCs w:val="24"/>
        </w:rPr>
        <w:t xml:space="preserve"> information</w:t>
      </w:r>
    </w:p>
    <w:p w:rsidR="004E1EEB" w:rsidRPr="00B36041" w:rsidRDefault="004E1EEB" w:rsidP="003508F2">
      <w:pPr>
        <w:rPr>
          <w:rFonts w:ascii="Times New Roman" w:hAnsi="Times New Roman" w:cs="Times New Roman"/>
          <w:sz w:val="24"/>
          <w:szCs w:val="24"/>
        </w:rPr>
      </w:pPr>
      <w:r w:rsidRPr="00B36041">
        <w:rPr>
          <w:rFonts w:ascii="Times New Roman" w:eastAsia="Times New Roman" w:hAnsi="Times New Roman" w:cs="Times New Roman"/>
          <w:color w:val="000000"/>
          <w:sz w:val="24"/>
          <w:szCs w:val="24"/>
        </w:rPr>
        <w:t xml:space="preserve">Consider including average prices for each service; % change in prices over time. </w:t>
      </w:r>
    </w:p>
    <w:p w:rsidR="004E1EEB" w:rsidRPr="00B36041" w:rsidRDefault="004E1EEB" w:rsidP="003508F2">
      <w:pPr>
        <w:rPr>
          <w:rFonts w:ascii="Times New Roman" w:hAnsi="Times New Roman" w:cs="Times New Roman"/>
          <w:sz w:val="24"/>
          <w:szCs w:val="24"/>
        </w:rPr>
      </w:pPr>
      <w:r w:rsidRPr="00B36041">
        <w:rPr>
          <w:rFonts w:ascii="Times New Roman" w:eastAsia="Times New Roman" w:hAnsi="Times New Roman" w:cs="Times New Roman"/>
          <w:color w:val="000000"/>
          <w:sz w:val="24"/>
          <w:szCs w:val="24"/>
        </w:rPr>
        <w:t xml:space="preserve">Note those owned by corporations i.e. SCI and Signature </w:t>
      </w:r>
    </w:p>
    <w:p w:rsidR="003508F2" w:rsidRPr="00B36041" w:rsidRDefault="00A235D7" w:rsidP="003508F2">
      <w:pPr>
        <w:rPr>
          <w:rFonts w:ascii="Times New Roman" w:hAnsi="Times New Roman" w:cs="Times New Roman"/>
          <w:sz w:val="24"/>
          <w:szCs w:val="24"/>
        </w:rPr>
      </w:pPr>
      <w:r w:rsidRPr="00B36041">
        <w:rPr>
          <w:rFonts w:ascii="Times New Roman" w:eastAsia="Times New Roman" w:hAnsi="Times New Roman" w:cs="Times New Roman"/>
          <w:color w:val="000000"/>
          <w:sz w:val="24"/>
          <w:szCs w:val="24"/>
        </w:rPr>
        <w:t xml:space="preserve">Prepare an intro </w:t>
      </w:r>
      <w:r w:rsidR="005F3EB8" w:rsidRPr="00B36041">
        <w:rPr>
          <w:rFonts w:ascii="Times New Roman" w:eastAsia="Times New Roman" w:hAnsi="Times New Roman" w:cs="Times New Roman"/>
          <w:color w:val="000000"/>
          <w:sz w:val="24"/>
          <w:szCs w:val="24"/>
        </w:rPr>
        <w:t>for users; how unbiased su</w:t>
      </w:r>
      <w:r w:rsidR="001C0B63" w:rsidRPr="00B36041">
        <w:rPr>
          <w:rFonts w:ascii="Times New Roman" w:eastAsia="Times New Roman" w:hAnsi="Times New Roman" w:cs="Times New Roman"/>
          <w:color w:val="000000"/>
          <w:sz w:val="24"/>
          <w:szCs w:val="24"/>
        </w:rPr>
        <w:t>rvey was conducted; define direct cremation, immediate burial and full service funeral</w:t>
      </w:r>
      <w:r w:rsidR="005F3EB8" w:rsidRPr="00B36041">
        <w:rPr>
          <w:rFonts w:ascii="Times New Roman" w:eastAsia="Times New Roman" w:hAnsi="Times New Roman" w:cs="Times New Roman"/>
          <w:color w:val="000000"/>
          <w:sz w:val="24"/>
          <w:szCs w:val="24"/>
        </w:rPr>
        <w:t>,</w:t>
      </w:r>
      <w:r w:rsidR="004F4407" w:rsidRPr="00B36041">
        <w:rPr>
          <w:rFonts w:ascii="Times New Roman" w:eastAsia="Times New Roman" w:hAnsi="Times New Roman" w:cs="Times New Roman"/>
          <w:color w:val="000000"/>
          <w:sz w:val="24"/>
          <w:szCs w:val="24"/>
        </w:rPr>
        <w:t xml:space="preserve"> inform that the</w:t>
      </w:r>
      <w:r w:rsidR="005F3EB8" w:rsidRPr="00B36041">
        <w:rPr>
          <w:rFonts w:ascii="Times New Roman" w:eastAsia="Times New Roman" w:hAnsi="Times New Roman" w:cs="Times New Roman"/>
          <w:color w:val="000000"/>
          <w:sz w:val="24"/>
          <w:szCs w:val="24"/>
        </w:rPr>
        <w:t xml:space="preserve"> </w:t>
      </w:r>
      <w:r w:rsidR="001C0B63" w:rsidRPr="00B36041">
        <w:rPr>
          <w:rFonts w:ascii="Times New Roman" w:hAnsi="Times New Roman" w:cs="Times New Roman"/>
          <w:sz w:val="24"/>
          <w:szCs w:val="24"/>
        </w:rPr>
        <w:t xml:space="preserve">FTC Funeral Rule gives them the right to select only </w:t>
      </w:r>
      <w:r w:rsidR="004F4407" w:rsidRPr="00B36041">
        <w:rPr>
          <w:rFonts w:ascii="Times New Roman" w:hAnsi="Times New Roman" w:cs="Times New Roman"/>
          <w:sz w:val="24"/>
          <w:szCs w:val="24"/>
        </w:rPr>
        <w:t>what they want and</w:t>
      </w:r>
      <w:r w:rsidR="001C0B63" w:rsidRPr="00B36041">
        <w:rPr>
          <w:rFonts w:ascii="Times New Roman" w:hAnsi="Times New Roman" w:cs="Times New Roman"/>
          <w:sz w:val="24"/>
          <w:szCs w:val="24"/>
        </w:rPr>
        <w:t xml:space="preserve"> how they can control costs by adding or deleting optional services such as embalming, or a graveside service</w:t>
      </w:r>
      <w:r w:rsidR="004E780C" w:rsidRPr="00B36041">
        <w:rPr>
          <w:rFonts w:ascii="Times New Roman" w:hAnsi="Times New Roman" w:cs="Times New Roman"/>
          <w:sz w:val="24"/>
          <w:szCs w:val="24"/>
        </w:rPr>
        <w:t>.</w:t>
      </w:r>
    </w:p>
    <w:p w:rsidR="003508F2" w:rsidRPr="004E780C" w:rsidRDefault="00464827" w:rsidP="004E780C">
      <w:pPr>
        <w:pStyle w:val="ListParagraph"/>
        <w:numPr>
          <w:ilvl w:val="0"/>
          <w:numId w:val="10"/>
        </w:numPr>
        <w:rPr>
          <w:rFonts w:ascii="Times New Roman" w:hAnsi="Times New Roman" w:cs="Times New Roman"/>
          <w:sz w:val="24"/>
          <w:szCs w:val="24"/>
        </w:rPr>
      </w:pPr>
      <w:r w:rsidRPr="00B36041">
        <w:rPr>
          <w:rFonts w:ascii="Times New Roman" w:hAnsi="Times New Roman" w:cs="Times New Roman"/>
          <w:sz w:val="24"/>
          <w:szCs w:val="24"/>
        </w:rPr>
        <w:lastRenderedPageBreak/>
        <w:t>Instructions for Completing a Funeral Home Price Survey Grid</w:t>
      </w:r>
      <w:r w:rsidR="00724A5F" w:rsidRPr="00B36041">
        <w:rPr>
          <w:rFonts w:ascii="Times New Roman" w:hAnsi="Times New Roman" w:cs="Times New Roman"/>
          <w:b/>
          <w:sz w:val="24"/>
          <w:szCs w:val="24"/>
        </w:rPr>
        <w:t xml:space="preserve">           </w:t>
      </w:r>
      <w:hyperlink r:id="rId5" w:history="1">
        <w:r>
          <w:rPr>
            <w:rStyle w:val="Hyperlink"/>
          </w:rPr>
          <w:t>https://funerals.org/wp-content/uploads/2016/05/How-to-Fill-in-a-Funeral-Price-Survey-Grid-1-of-2.pdf</w:t>
        </w:r>
      </w:hyperlink>
    </w:p>
    <w:p w:rsidR="003508F2" w:rsidRDefault="003508F2" w:rsidP="003508F2">
      <w:pPr>
        <w:rPr>
          <w:rFonts w:ascii="Times New Roman" w:hAnsi="Times New Roman" w:cs="Times New Roman"/>
          <w:sz w:val="24"/>
          <w:szCs w:val="24"/>
        </w:rPr>
      </w:pPr>
    </w:p>
    <w:p w:rsidR="00FD71D7" w:rsidRPr="00B36041" w:rsidRDefault="00FD71D7" w:rsidP="00517FB5">
      <w:pPr>
        <w:pStyle w:val="ListParagraph"/>
        <w:numPr>
          <w:ilvl w:val="0"/>
          <w:numId w:val="15"/>
        </w:numPr>
        <w:rPr>
          <w:rFonts w:ascii="Times New Roman" w:hAnsi="Times New Roman" w:cs="Times New Roman"/>
          <w:b/>
          <w:sz w:val="24"/>
          <w:szCs w:val="24"/>
        </w:rPr>
      </w:pPr>
      <w:r w:rsidRPr="00B36041">
        <w:rPr>
          <w:rFonts w:ascii="Times New Roman" w:eastAsia="Times New Roman" w:hAnsi="Times New Roman" w:cs="Times New Roman"/>
          <w:b/>
          <w:color w:val="000000"/>
          <w:sz w:val="24"/>
          <w:szCs w:val="24"/>
        </w:rPr>
        <w:t>Decide how to collect General Price Lists</w:t>
      </w:r>
    </w:p>
    <w:p w:rsidR="00FD71D7" w:rsidRPr="00B36041" w:rsidRDefault="00FD71D7" w:rsidP="00FD71D7">
      <w:pPr>
        <w:pStyle w:val="ListParagraph"/>
        <w:keepNext/>
        <w:keepLines/>
        <w:spacing w:after="4" w:line="252" w:lineRule="auto"/>
        <w:ind w:left="705"/>
        <w:outlineLvl w:val="0"/>
        <w:rPr>
          <w:rFonts w:ascii="Times New Roman" w:eastAsia="Times New Roman" w:hAnsi="Times New Roman" w:cs="Times New Roman"/>
          <w:color w:val="000000"/>
          <w:sz w:val="24"/>
          <w:szCs w:val="24"/>
        </w:rPr>
      </w:pPr>
    </w:p>
    <w:p w:rsidR="00FD71D7" w:rsidRPr="00B36041" w:rsidRDefault="00FD71D7" w:rsidP="00FD71D7">
      <w:pPr>
        <w:spacing w:after="0" w:line="249" w:lineRule="auto"/>
        <w:ind w:left="-5" w:hanging="1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 xml:space="preserve">IMPORTANT - the Federal Trade Commission’s Funeral Rule requires funeral homes to hand you a printed price list if you show up at the funeral home to discuss funeral arrangements. There are no exceptions, you don’t have to be planning an imminent funeral, and they may not refuse to give it to you for any reason.  </w:t>
      </w:r>
    </w:p>
    <w:p w:rsidR="00FD71D7" w:rsidRPr="00B36041" w:rsidRDefault="00FD71D7" w:rsidP="004E780C">
      <w:pPr>
        <w:spacing w:after="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 xml:space="preserve"> BUT - Funeral homes are not required to mail, fax, or email price lists to you.  </w:t>
      </w:r>
    </w:p>
    <w:p w:rsidR="004E780C" w:rsidRPr="00B36041" w:rsidRDefault="004E780C" w:rsidP="004E780C">
      <w:pPr>
        <w:keepNext/>
        <w:keepLines/>
        <w:spacing w:after="4" w:line="252" w:lineRule="auto"/>
        <w:outlineLvl w:val="0"/>
        <w:rPr>
          <w:rFonts w:ascii="Times New Roman" w:eastAsia="Times New Roman" w:hAnsi="Times New Roman" w:cs="Times New Roman"/>
          <w:color w:val="000000"/>
          <w:sz w:val="24"/>
          <w:szCs w:val="24"/>
        </w:rPr>
      </w:pPr>
    </w:p>
    <w:p w:rsidR="00B41571" w:rsidRPr="00B36041" w:rsidRDefault="00B41571" w:rsidP="004E780C">
      <w:pPr>
        <w:keepNext/>
        <w:keepLines/>
        <w:spacing w:after="4" w:line="252" w:lineRule="auto"/>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Anticipate resistance from funeral homes- establish relationship “Why are you doing this to us?”</w:t>
      </w:r>
    </w:p>
    <w:p w:rsidR="00B41571" w:rsidRPr="00B36041" w:rsidRDefault="00B41571" w:rsidP="00FD71D7">
      <w:pPr>
        <w:spacing w:after="0" w:line="249" w:lineRule="auto"/>
        <w:ind w:left="-5" w:hanging="10"/>
        <w:rPr>
          <w:rFonts w:ascii="Times New Roman" w:eastAsia="Times New Roman" w:hAnsi="Times New Roman" w:cs="Times New Roman"/>
          <w:color w:val="000000"/>
          <w:sz w:val="24"/>
          <w:szCs w:val="24"/>
        </w:rPr>
      </w:pPr>
    </w:p>
    <w:p w:rsidR="00B41571" w:rsidRPr="00B36041" w:rsidRDefault="00E0080F" w:rsidP="004E780C">
      <w:pPr>
        <w:pStyle w:val="ListParagraph"/>
        <w:numPr>
          <w:ilvl w:val="0"/>
          <w:numId w:val="9"/>
        </w:numPr>
        <w:spacing w:after="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Send a letter requesting voluntary participation in the group’s price survey. Include a self-</w:t>
      </w:r>
      <w:r w:rsidR="00E34904" w:rsidRPr="00B36041">
        <w:rPr>
          <w:rFonts w:ascii="Times New Roman" w:eastAsia="Times New Roman" w:hAnsi="Times New Roman" w:cs="Times New Roman"/>
          <w:color w:val="000000"/>
          <w:sz w:val="24"/>
          <w:szCs w:val="24"/>
        </w:rPr>
        <w:t>addressed, stamped envelope also</w:t>
      </w:r>
      <w:r w:rsidRPr="00B36041">
        <w:rPr>
          <w:rFonts w:ascii="Times New Roman" w:eastAsia="Times New Roman" w:hAnsi="Times New Roman" w:cs="Times New Roman"/>
          <w:color w:val="000000"/>
          <w:sz w:val="24"/>
          <w:szCs w:val="24"/>
        </w:rPr>
        <w:t xml:space="preserve"> provide your email for responses.</w:t>
      </w:r>
      <w:r w:rsidR="00B41571" w:rsidRPr="00B36041">
        <w:rPr>
          <w:rFonts w:ascii="Times New Roman" w:eastAsia="Times New Roman" w:hAnsi="Times New Roman" w:cs="Times New Roman"/>
          <w:color w:val="000000"/>
          <w:sz w:val="24"/>
          <w:szCs w:val="24"/>
        </w:rPr>
        <w:t xml:space="preserve"> The letter should explain your affiliation with national FCA, the purpose of the survey and how it will be used</w:t>
      </w:r>
      <w:r w:rsidR="00F85619" w:rsidRPr="00B36041">
        <w:rPr>
          <w:rFonts w:ascii="Times New Roman" w:eastAsia="Times New Roman" w:hAnsi="Times New Roman" w:cs="Times New Roman"/>
          <w:color w:val="000000"/>
          <w:sz w:val="24"/>
          <w:szCs w:val="24"/>
        </w:rPr>
        <w:t xml:space="preserve"> and </w:t>
      </w:r>
      <w:r w:rsidR="00B41571" w:rsidRPr="00B36041">
        <w:rPr>
          <w:rFonts w:ascii="Times New Roman" w:eastAsia="Times New Roman" w:hAnsi="Times New Roman" w:cs="Times New Roman"/>
          <w:color w:val="000000"/>
          <w:sz w:val="24"/>
          <w:szCs w:val="24"/>
        </w:rPr>
        <w:t>distributed. Notify that you will send a volunteer to collect a GPL</w:t>
      </w:r>
      <w:r w:rsidR="00F85619" w:rsidRPr="00B36041">
        <w:rPr>
          <w:rFonts w:ascii="Times New Roman" w:eastAsia="Times New Roman" w:hAnsi="Times New Roman" w:cs="Times New Roman"/>
          <w:color w:val="000000"/>
          <w:sz w:val="24"/>
          <w:szCs w:val="24"/>
        </w:rPr>
        <w:t xml:space="preserve"> if they do not respond.</w:t>
      </w:r>
      <w:r w:rsidR="00B41571" w:rsidRPr="00B36041">
        <w:rPr>
          <w:rFonts w:ascii="Times New Roman" w:eastAsia="Times New Roman" w:hAnsi="Times New Roman" w:cs="Times New Roman"/>
          <w:color w:val="000000"/>
          <w:sz w:val="24"/>
          <w:szCs w:val="24"/>
        </w:rPr>
        <w:t xml:space="preserve"> </w:t>
      </w:r>
    </w:p>
    <w:p w:rsidR="00E0080F" w:rsidRPr="00B36041" w:rsidRDefault="00E0080F" w:rsidP="00B41571">
      <w:pPr>
        <w:spacing w:after="0" w:line="249" w:lineRule="auto"/>
        <w:rPr>
          <w:rFonts w:ascii="Times New Roman" w:eastAsia="Times New Roman" w:hAnsi="Times New Roman" w:cs="Times New Roman"/>
          <w:color w:val="000000"/>
          <w:sz w:val="24"/>
          <w:szCs w:val="24"/>
        </w:rPr>
      </w:pPr>
    </w:p>
    <w:p w:rsidR="00FD71D7" w:rsidRPr="00B36041" w:rsidRDefault="00FD71D7" w:rsidP="00A67E48">
      <w:pPr>
        <w:spacing w:after="0" w:line="249" w:lineRule="auto"/>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 xml:space="preserve"> Always offer to mail the funeral home a completed copy of the survey as a thank-you for participating. </w:t>
      </w:r>
      <w:r w:rsidR="00E0080F" w:rsidRPr="00B36041">
        <w:rPr>
          <w:rFonts w:ascii="Times New Roman" w:eastAsia="Times New Roman" w:hAnsi="Times New Roman" w:cs="Times New Roman"/>
          <w:color w:val="000000"/>
          <w:sz w:val="24"/>
          <w:szCs w:val="24"/>
        </w:rPr>
        <w:t>Welcome feedback from funeral homes</w:t>
      </w:r>
      <w:r w:rsidR="007126E6" w:rsidRPr="00B36041">
        <w:rPr>
          <w:rFonts w:ascii="Times New Roman" w:eastAsia="Times New Roman" w:hAnsi="Times New Roman" w:cs="Times New Roman"/>
          <w:color w:val="000000"/>
          <w:sz w:val="24"/>
          <w:szCs w:val="24"/>
        </w:rPr>
        <w:t xml:space="preserve">. </w:t>
      </w:r>
      <w:r w:rsidR="00E0080F" w:rsidRPr="00B36041">
        <w:rPr>
          <w:rFonts w:ascii="Times New Roman" w:eastAsia="Times New Roman" w:hAnsi="Times New Roman" w:cs="Times New Roman"/>
          <w:color w:val="000000"/>
          <w:sz w:val="24"/>
          <w:szCs w:val="24"/>
        </w:rPr>
        <w:t xml:space="preserve"> </w:t>
      </w:r>
      <w:r w:rsidR="00CE0528" w:rsidRPr="00B36041">
        <w:rPr>
          <w:rFonts w:ascii="Times New Roman" w:eastAsia="Times New Roman" w:hAnsi="Times New Roman" w:cs="Times New Roman"/>
          <w:color w:val="000000"/>
          <w:sz w:val="24"/>
          <w:szCs w:val="24"/>
        </w:rPr>
        <w:t>Your</w:t>
      </w:r>
      <w:r w:rsidR="007126E6" w:rsidRPr="00B36041">
        <w:rPr>
          <w:rFonts w:ascii="Times New Roman" w:eastAsia="Times New Roman" w:hAnsi="Times New Roman" w:cs="Times New Roman"/>
          <w:color w:val="000000"/>
          <w:sz w:val="24"/>
          <w:szCs w:val="24"/>
        </w:rPr>
        <w:t xml:space="preserve"> survey may contain a clerical error or it may be an</w:t>
      </w:r>
      <w:r w:rsidR="00E0080F" w:rsidRPr="00B36041">
        <w:rPr>
          <w:rFonts w:ascii="Times New Roman" w:eastAsia="Times New Roman" w:hAnsi="Times New Roman" w:cs="Times New Roman"/>
          <w:color w:val="000000"/>
          <w:sz w:val="24"/>
          <w:szCs w:val="24"/>
        </w:rPr>
        <w:t xml:space="preserve"> </w:t>
      </w:r>
      <w:r w:rsidR="007126E6" w:rsidRPr="00B36041">
        <w:rPr>
          <w:rFonts w:ascii="Times New Roman" w:eastAsia="Times New Roman" w:hAnsi="Times New Roman" w:cs="Times New Roman"/>
          <w:color w:val="000000"/>
          <w:sz w:val="24"/>
          <w:szCs w:val="24"/>
        </w:rPr>
        <w:t>opportunity to discuss a poorly written GPL.</w:t>
      </w:r>
      <w:r w:rsidR="00E0080F" w:rsidRPr="00B36041">
        <w:rPr>
          <w:rFonts w:ascii="Times New Roman" w:eastAsia="Times New Roman" w:hAnsi="Times New Roman" w:cs="Times New Roman"/>
          <w:color w:val="000000"/>
          <w:sz w:val="24"/>
          <w:szCs w:val="24"/>
        </w:rPr>
        <w:t xml:space="preserve"> </w:t>
      </w:r>
    </w:p>
    <w:p w:rsidR="00E34904" w:rsidRPr="00B36041" w:rsidRDefault="00E34904" w:rsidP="00FD71D7">
      <w:pPr>
        <w:spacing w:after="0" w:line="249" w:lineRule="auto"/>
        <w:ind w:left="-5" w:hanging="10"/>
        <w:rPr>
          <w:rFonts w:ascii="Times New Roman" w:eastAsia="Times New Roman" w:hAnsi="Times New Roman" w:cs="Times New Roman"/>
          <w:color w:val="000000"/>
          <w:sz w:val="24"/>
          <w:szCs w:val="24"/>
        </w:rPr>
      </w:pPr>
    </w:p>
    <w:p w:rsidR="00B41571" w:rsidRPr="00B36041" w:rsidRDefault="00F85619" w:rsidP="004E780C">
      <w:pPr>
        <w:pStyle w:val="ListParagraph"/>
        <w:numPr>
          <w:ilvl w:val="0"/>
          <w:numId w:val="9"/>
        </w:numPr>
        <w:spacing w:after="0" w:line="249" w:lineRule="auto"/>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Email a</w:t>
      </w:r>
      <w:r w:rsidR="00B41571" w:rsidRPr="00B36041">
        <w:rPr>
          <w:rFonts w:ascii="Times New Roman" w:eastAsia="Times New Roman" w:hAnsi="Times New Roman" w:cs="Times New Roman"/>
          <w:color w:val="000000"/>
          <w:sz w:val="24"/>
          <w:szCs w:val="24"/>
        </w:rPr>
        <w:t xml:space="preserve"> reminder to send their GPL. </w:t>
      </w:r>
    </w:p>
    <w:p w:rsidR="00F85619" w:rsidRPr="00B36041" w:rsidRDefault="004E780C" w:rsidP="004E780C">
      <w:pPr>
        <w:pStyle w:val="ListParagraph"/>
        <w:numPr>
          <w:ilvl w:val="0"/>
          <w:numId w:val="9"/>
        </w:numPr>
        <w:spacing w:after="0" w:line="249" w:lineRule="auto"/>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Phone calls; request voluntary compliance; notify them</w:t>
      </w:r>
      <w:r w:rsidR="00F85619" w:rsidRPr="00B36041">
        <w:rPr>
          <w:rFonts w:ascii="Times New Roman" w:eastAsia="Times New Roman" w:hAnsi="Times New Roman" w:cs="Times New Roman"/>
          <w:color w:val="000000"/>
          <w:sz w:val="24"/>
          <w:szCs w:val="24"/>
        </w:rPr>
        <w:t xml:space="preserve"> a volunteer</w:t>
      </w:r>
      <w:r w:rsidRPr="00B36041">
        <w:rPr>
          <w:rFonts w:ascii="Times New Roman" w:eastAsia="Times New Roman" w:hAnsi="Times New Roman" w:cs="Times New Roman"/>
          <w:color w:val="000000"/>
          <w:sz w:val="24"/>
          <w:szCs w:val="24"/>
        </w:rPr>
        <w:t xml:space="preserve"> will collect.</w:t>
      </w:r>
      <w:r w:rsidR="00F85619" w:rsidRPr="00B36041">
        <w:rPr>
          <w:rFonts w:ascii="Times New Roman" w:eastAsia="Times New Roman" w:hAnsi="Times New Roman" w:cs="Times New Roman"/>
          <w:color w:val="000000"/>
          <w:sz w:val="24"/>
          <w:szCs w:val="24"/>
        </w:rPr>
        <w:t xml:space="preserve"> </w:t>
      </w:r>
    </w:p>
    <w:p w:rsidR="00F85619" w:rsidRPr="00B36041" w:rsidRDefault="00F85619" w:rsidP="004E780C">
      <w:pPr>
        <w:pStyle w:val="ListParagraph"/>
        <w:numPr>
          <w:ilvl w:val="0"/>
          <w:numId w:val="9"/>
        </w:numPr>
        <w:spacing w:after="0" w:line="249" w:lineRule="auto"/>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Organize and dispatch volunteers</w:t>
      </w:r>
    </w:p>
    <w:p w:rsidR="004E780C" w:rsidRPr="00B36041" w:rsidRDefault="004E780C" w:rsidP="004E780C">
      <w:pPr>
        <w:pStyle w:val="ListParagraph"/>
        <w:spacing w:after="0" w:line="249" w:lineRule="auto"/>
        <w:ind w:left="420"/>
        <w:rPr>
          <w:rFonts w:ascii="Times New Roman" w:eastAsia="Times New Roman" w:hAnsi="Times New Roman" w:cs="Times New Roman"/>
          <w:color w:val="000000"/>
          <w:sz w:val="24"/>
          <w:szCs w:val="24"/>
        </w:rPr>
      </w:pPr>
    </w:p>
    <w:p w:rsidR="00517FB5" w:rsidRDefault="001C0B63" w:rsidP="001C0B63">
      <w:pPr>
        <w:spacing w:after="0" w:line="249" w:lineRule="auto"/>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Any funeral home that refuses an in-person request for a price list should be reminded they’re violating the FTC Funeral Rule and that you will report them to the FTC and the state funeral board. Note on your survey - “REFUSED TO GIVE PRICES IN VIOLATION OF FEDERAL RULES”</w:t>
      </w:r>
    </w:p>
    <w:p w:rsidR="00B36041" w:rsidRPr="00E03591" w:rsidRDefault="00E03591" w:rsidP="00E03591">
      <w:pPr>
        <w:pStyle w:val="ListParagraph"/>
        <w:keepNext/>
        <w:keepLines/>
        <w:numPr>
          <w:ilvl w:val="0"/>
          <w:numId w:val="15"/>
        </w:numPr>
        <w:spacing w:after="4" w:line="252"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Compiling Data</w:t>
      </w:r>
    </w:p>
    <w:p w:rsidR="00B36041" w:rsidRPr="00B36041" w:rsidRDefault="00B36041" w:rsidP="00B36041">
      <w:pPr>
        <w:keepNext/>
        <w:keepLines/>
        <w:spacing w:after="4" w:line="252" w:lineRule="auto"/>
        <w:ind w:left="360"/>
        <w:outlineLvl w:val="0"/>
        <w:rPr>
          <w:rFonts w:ascii="Times New Roman" w:eastAsia="Times New Roman" w:hAnsi="Times New Roman" w:cs="Times New Roman"/>
          <w:b/>
          <w:color w:val="000000"/>
          <w:sz w:val="24"/>
          <w:szCs w:val="24"/>
        </w:rPr>
      </w:pPr>
    </w:p>
    <w:p w:rsidR="00B36041" w:rsidRPr="00B36041" w:rsidRDefault="00B36041" w:rsidP="00B36041">
      <w:pPr>
        <w:pStyle w:val="ListParagraph"/>
        <w:keepNext/>
        <w:keepLines/>
        <w:numPr>
          <w:ilvl w:val="0"/>
          <w:numId w:val="12"/>
        </w:numPr>
        <w:spacing w:after="4" w:line="252" w:lineRule="auto"/>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Plan for storing/ sharing GPLs and input data for final survey- physical copies, digital files on google drive or other sharable format</w:t>
      </w:r>
    </w:p>
    <w:p w:rsidR="00B36041" w:rsidRPr="00B36041" w:rsidRDefault="00B36041" w:rsidP="00B36041">
      <w:pPr>
        <w:pStyle w:val="ListParagraph"/>
        <w:keepNext/>
        <w:keepLines/>
        <w:spacing w:after="4" w:line="252" w:lineRule="auto"/>
        <w:ind w:left="345"/>
        <w:outlineLvl w:val="0"/>
        <w:rPr>
          <w:rFonts w:ascii="Times New Roman" w:eastAsia="Times New Roman" w:hAnsi="Times New Roman" w:cs="Times New Roman"/>
          <w:color w:val="000000"/>
          <w:sz w:val="24"/>
          <w:szCs w:val="24"/>
        </w:rPr>
      </w:pPr>
    </w:p>
    <w:p w:rsidR="00B36041" w:rsidRPr="00B36041" w:rsidRDefault="00B36041" w:rsidP="00B36041">
      <w:pPr>
        <w:pStyle w:val="ListParagraph"/>
        <w:keepNext/>
        <w:keepLines/>
        <w:numPr>
          <w:ilvl w:val="0"/>
          <w:numId w:val="12"/>
        </w:numPr>
        <w:spacing w:after="4" w:line="252" w:lineRule="auto"/>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Survey input sheet for results of interpretation</w:t>
      </w:r>
    </w:p>
    <w:p w:rsidR="00B36041" w:rsidRPr="00B36041" w:rsidRDefault="00B36041" w:rsidP="00B36041">
      <w:pPr>
        <w:keepNext/>
        <w:keepLines/>
        <w:spacing w:after="4" w:line="252" w:lineRule="auto"/>
        <w:ind w:left="345"/>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Considerations: Which service prices will you collect; those on the survey - additional prices for statistical purposes; note compliance with FTC regulations</w:t>
      </w:r>
    </w:p>
    <w:p w:rsidR="00B36041" w:rsidRPr="00B36041" w:rsidRDefault="00B36041" w:rsidP="00B36041">
      <w:pPr>
        <w:keepNext/>
        <w:keepLines/>
        <w:spacing w:after="4" w:line="252" w:lineRule="auto"/>
        <w:ind w:left="345"/>
        <w:outlineLvl w:val="0"/>
        <w:rPr>
          <w:rFonts w:ascii="Times New Roman" w:eastAsia="Times New Roman" w:hAnsi="Times New Roman" w:cs="Times New Roman"/>
          <w:color w:val="000000"/>
          <w:sz w:val="24"/>
          <w:szCs w:val="24"/>
        </w:rPr>
      </w:pPr>
    </w:p>
    <w:p w:rsidR="00B36041" w:rsidRPr="00B36041" w:rsidRDefault="00B36041" w:rsidP="00B36041">
      <w:pPr>
        <w:pStyle w:val="ListParagraph"/>
        <w:keepNext/>
        <w:keepLines/>
        <w:numPr>
          <w:ilvl w:val="0"/>
          <w:numId w:val="13"/>
        </w:numPr>
        <w:spacing w:after="4" w:line="252" w:lineRule="auto"/>
        <w:ind w:left="705"/>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Single input form for each funeral home listing; see FCA-GKC example</w:t>
      </w:r>
    </w:p>
    <w:p w:rsidR="00B36041" w:rsidRPr="00B36041" w:rsidRDefault="00B36041" w:rsidP="00B36041">
      <w:pPr>
        <w:pStyle w:val="ListParagraph"/>
        <w:keepNext/>
        <w:keepLines/>
        <w:numPr>
          <w:ilvl w:val="0"/>
          <w:numId w:val="13"/>
        </w:numPr>
        <w:spacing w:after="4" w:line="252" w:lineRule="auto"/>
        <w:ind w:left="705"/>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Spreadsheet; see file-  “How to Fill in a Funeral Home Price Survey Spreadsheet - 3of 3</w:t>
      </w:r>
    </w:p>
    <w:p w:rsidR="00B36041" w:rsidRDefault="00B36041" w:rsidP="001C0B63">
      <w:pPr>
        <w:spacing w:after="0" w:line="249" w:lineRule="auto"/>
        <w:rPr>
          <w:rFonts w:ascii="Times New Roman" w:eastAsia="Times New Roman" w:hAnsi="Times New Roman" w:cs="Times New Roman"/>
          <w:color w:val="000000"/>
          <w:sz w:val="24"/>
          <w:szCs w:val="24"/>
        </w:rPr>
      </w:pPr>
    </w:p>
    <w:p w:rsidR="004327A9" w:rsidRPr="00B36041" w:rsidRDefault="004327A9" w:rsidP="00B36041">
      <w:pPr>
        <w:pStyle w:val="ListParagraph"/>
        <w:keepNext/>
        <w:keepLines/>
        <w:numPr>
          <w:ilvl w:val="0"/>
          <w:numId w:val="12"/>
        </w:numPr>
        <w:spacing w:after="4" w:line="252" w:lineRule="auto"/>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lastRenderedPageBreak/>
        <w:t>Interpretation of GPLs</w:t>
      </w:r>
    </w:p>
    <w:p w:rsidR="004327A9" w:rsidRPr="00B36041" w:rsidRDefault="004327A9" w:rsidP="004327A9">
      <w:pPr>
        <w:pStyle w:val="ListParagraph"/>
        <w:keepNext/>
        <w:keepLines/>
        <w:numPr>
          <w:ilvl w:val="0"/>
          <w:numId w:val="14"/>
        </w:numPr>
        <w:spacing w:after="4" w:line="252" w:lineRule="auto"/>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Review GPL interpretation resources on website</w:t>
      </w:r>
    </w:p>
    <w:p w:rsidR="004327A9" w:rsidRPr="00B36041" w:rsidRDefault="004327A9" w:rsidP="004327A9">
      <w:pPr>
        <w:pStyle w:val="ListParagraph"/>
        <w:keepNext/>
        <w:keepLines/>
        <w:numPr>
          <w:ilvl w:val="0"/>
          <w:numId w:val="14"/>
        </w:numPr>
        <w:spacing w:after="4" w:line="252" w:lineRule="auto"/>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GPLs are often initially difficult to interpret. Some are not in compliance with FTC guidelines.</w:t>
      </w:r>
    </w:p>
    <w:p w:rsidR="004327A9" w:rsidRPr="00B36041" w:rsidRDefault="004327A9" w:rsidP="004327A9">
      <w:pPr>
        <w:pStyle w:val="ListParagraph"/>
        <w:keepNext/>
        <w:keepLines/>
        <w:numPr>
          <w:ilvl w:val="0"/>
          <w:numId w:val="14"/>
        </w:numPr>
        <w:spacing w:after="4" w:line="252" w:lineRule="auto"/>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 xml:space="preserve">When you have questions you’re encouraged to call Josh Slocum any time, as many times as you need to, for help and consultation — </w:t>
      </w:r>
      <w:r w:rsidRPr="00B36041">
        <w:rPr>
          <w:rFonts w:ascii="Times New Roman" w:eastAsia="Times New Roman" w:hAnsi="Times New Roman" w:cs="Times New Roman"/>
          <w:b/>
          <w:color w:val="000000"/>
          <w:sz w:val="24"/>
          <w:szCs w:val="24"/>
        </w:rPr>
        <w:t>802-865-8300</w:t>
      </w:r>
      <w:r w:rsidRPr="00B36041">
        <w:rPr>
          <w:rFonts w:ascii="Times New Roman" w:eastAsia="Times New Roman" w:hAnsi="Times New Roman" w:cs="Times New Roman"/>
          <w:color w:val="000000"/>
          <w:sz w:val="24"/>
          <w:szCs w:val="24"/>
        </w:rPr>
        <w:t xml:space="preserve">, or email </w:t>
      </w:r>
      <w:r w:rsidRPr="00B36041">
        <w:rPr>
          <w:rFonts w:ascii="Times New Roman" w:eastAsia="Times New Roman" w:hAnsi="Times New Roman" w:cs="Times New Roman"/>
          <w:b/>
          <w:color w:val="000000"/>
          <w:sz w:val="24"/>
          <w:szCs w:val="24"/>
        </w:rPr>
        <w:t>josh@funerals.org</w:t>
      </w:r>
      <w:r w:rsidRPr="00B36041">
        <w:rPr>
          <w:rFonts w:ascii="Times New Roman" w:eastAsia="Times New Roman" w:hAnsi="Times New Roman" w:cs="Times New Roman"/>
          <w:color w:val="000000"/>
          <w:sz w:val="24"/>
          <w:szCs w:val="24"/>
        </w:rPr>
        <w:t xml:space="preserve">. </w:t>
      </w:r>
      <w:r w:rsidRPr="00B36041">
        <w:rPr>
          <w:rFonts w:ascii="Times New Roman" w:eastAsia="Times New Roman" w:hAnsi="Times New Roman" w:cs="Times New Roman"/>
          <w:b/>
          <w:color w:val="000000"/>
          <w:sz w:val="24"/>
          <w:szCs w:val="24"/>
        </w:rPr>
        <w:t xml:space="preserve"> </w:t>
      </w:r>
    </w:p>
    <w:p w:rsidR="00B36041" w:rsidRPr="00B36041" w:rsidRDefault="00B36041" w:rsidP="00B36041">
      <w:pPr>
        <w:keepNext/>
        <w:keepLines/>
        <w:spacing w:after="4" w:line="252" w:lineRule="auto"/>
        <w:outlineLvl w:val="0"/>
        <w:rPr>
          <w:rFonts w:ascii="Times New Roman" w:eastAsia="Times New Roman" w:hAnsi="Times New Roman" w:cs="Times New Roman"/>
          <w:color w:val="000000"/>
          <w:sz w:val="24"/>
          <w:szCs w:val="24"/>
        </w:rPr>
      </w:pPr>
    </w:p>
    <w:p w:rsidR="00B36041" w:rsidRPr="001C0B63" w:rsidRDefault="00B36041" w:rsidP="00B36041">
      <w:pPr>
        <w:keepNext/>
        <w:keepLines/>
        <w:spacing w:after="4" w:line="252" w:lineRule="auto"/>
        <w:ind w:left="-5"/>
        <w:outlineLvl w:val="0"/>
        <w:rPr>
          <w:rFonts w:ascii="Times New Roman" w:eastAsia="Times New Roman" w:hAnsi="Times New Roman" w:cs="Times New Roman"/>
          <w:color w:val="000000"/>
          <w:sz w:val="24"/>
          <w:szCs w:val="24"/>
        </w:rPr>
      </w:pPr>
      <w:r w:rsidRPr="00B36041">
        <w:rPr>
          <w:rFonts w:ascii="Times New Roman" w:eastAsia="Times New Roman" w:hAnsi="Times New Roman" w:cs="Times New Roman"/>
          <w:color w:val="000000"/>
          <w:sz w:val="24"/>
          <w:szCs w:val="24"/>
        </w:rPr>
        <w:t>Complying with the Funeral Rule — a guide from the FTC</w:t>
      </w:r>
      <w:r>
        <w:rPr>
          <w:rFonts w:ascii="Times New Roman" w:eastAsia="Times New Roman" w:hAnsi="Times New Roman" w:cs="Times New Roman"/>
          <w:color w:val="000000"/>
          <w:sz w:val="24"/>
          <w:szCs w:val="24"/>
        </w:rPr>
        <w:t xml:space="preserve"> </w:t>
      </w:r>
      <w:hyperlink r:id="rId6" w:history="1">
        <w:r w:rsidRPr="004F2ECB">
          <w:rPr>
            <w:color w:val="0000FF"/>
            <w:u w:val="single"/>
          </w:rPr>
          <w:t>https://www.ftc.gov/system/files/documents/plain-language/565a-complying-with-funeral-rule_2020_march_508.pdf</w:t>
        </w:r>
      </w:hyperlink>
    </w:p>
    <w:p w:rsidR="00B36041" w:rsidRPr="00B36041" w:rsidRDefault="00B36041" w:rsidP="00B36041">
      <w:pPr>
        <w:keepNext/>
        <w:keepLines/>
        <w:spacing w:after="4" w:line="252" w:lineRule="auto"/>
        <w:outlineLvl w:val="0"/>
        <w:rPr>
          <w:rFonts w:ascii="Times New Roman" w:eastAsia="Times New Roman" w:hAnsi="Times New Roman" w:cs="Times New Roman"/>
          <w:color w:val="000000"/>
        </w:rPr>
      </w:pPr>
    </w:p>
    <w:p w:rsidR="001C0B63" w:rsidRPr="001C0B63" w:rsidRDefault="001C0B63" w:rsidP="00B36041">
      <w:pPr>
        <w:keepNext/>
        <w:keepLines/>
        <w:spacing w:after="4" w:line="252" w:lineRule="auto"/>
        <w:outlineLvl w:val="0"/>
        <w:rPr>
          <w:rFonts w:ascii="Times New Roman" w:eastAsia="Times New Roman" w:hAnsi="Times New Roman" w:cs="Times New Roman"/>
          <w:color w:val="000000"/>
          <w:sz w:val="24"/>
          <w:szCs w:val="24"/>
        </w:rPr>
      </w:pPr>
      <w:r w:rsidRPr="004327A9">
        <w:rPr>
          <w:rFonts w:ascii="Times New Roman" w:eastAsia="Times New Roman" w:hAnsi="Times New Roman" w:cs="Times New Roman"/>
          <w:color w:val="000000"/>
        </w:rPr>
        <w:t xml:space="preserve">Complying </w:t>
      </w:r>
      <w:r w:rsidR="0027026B" w:rsidRPr="004327A9">
        <w:rPr>
          <w:rFonts w:ascii="Times New Roman" w:eastAsia="Times New Roman" w:hAnsi="Times New Roman" w:cs="Times New Roman"/>
          <w:color w:val="000000"/>
        </w:rPr>
        <w:t>with</w:t>
      </w:r>
      <w:r w:rsidRPr="004327A9">
        <w:rPr>
          <w:rFonts w:ascii="Times New Roman" w:eastAsia="Times New Roman" w:hAnsi="Times New Roman" w:cs="Times New Roman"/>
          <w:color w:val="000000"/>
        </w:rPr>
        <w:t xml:space="preserve"> the Funer</w:t>
      </w:r>
      <w:r w:rsidR="004F2ECB" w:rsidRPr="004327A9">
        <w:rPr>
          <w:rFonts w:ascii="Times New Roman" w:eastAsia="Times New Roman" w:hAnsi="Times New Roman" w:cs="Times New Roman"/>
          <w:color w:val="000000"/>
        </w:rPr>
        <w:t>al Rule — a guide from the FTC</w:t>
      </w:r>
      <w:r w:rsidR="004F2ECB">
        <w:rPr>
          <w:rFonts w:ascii="Times New Roman" w:eastAsia="Times New Roman" w:hAnsi="Times New Roman" w:cs="Times New Roman"/>
          <w:color w:val="000000"/>
          <w:sz w:val="24"/>
          <w:szCs w:val="24"/>
        </w:rPr>
        <w:t xml:space="preserve"> </w:t>
      </w:r>
      <w:hyperlink r:id="rId7" w:history="1">
        <w:r w:rsidR="004F2ECB" w:rsidRPr="004F2ECB">
          <w:rPr>
            <w:color w:val="0000FF"/>
            <w:u w:val="single"/>
          </w:rPr>
          <w:t>https://www.ftc.gov/system/files/documents/plain-language/565a-complying-with-funeral-rule_2020_march_508.pdf</w:t>
        </w:r>
      </w:hyperlink>
    </w:p>
    <w:p w:rsidR="001C0B63" w:rsidRPr="001C0B63" w:rsidRDefault="001C0B63" w:rsidP="001C0B63">
      <w:pPr>
        <w:spacing w:after="0"/>
        <w:rPr>
          <w:rFonts w:ascii="Times New Roman" w:eastAsia="Times New Roman" w:hAnsi="Times New Roman" w:cs="Times New Roman"/>
          <w:color w:val="000000"/>
          <w:sz w:val="24"/>
          <w:szCs w:val="24"/>
        </w:rPr>
      </w:pPr>
      <w:r w:rsidRPr="001C0B63">
        <w:rPr>
          <w:rFonts w:ascii="Times New Roman" w:eastAsia="Times New Roman" w:hAnsi="Times New Roman" w:cs="Times New Roman"/>
          <w:color w:val="000000"/>
          <w:sz w:val="24"/>
          <w:szCs w:val="24"/>
        </w:rPr>
        <w:t xml:space="preserve"> </w:t>
      </w:r>
    </w:p>
    <w:p w:rsidR="008A6ABE" w:rsidRPr="004327A9" w:rsidRDefault="001C0B63" w:rsidP="001C0B63">
      <w:pPr>
        <w:spacing w:after="0" w:line="249" w:lineRule="auto"/>
        <w:ind w:left="-5" w:hanging="10"/>
        <w:rPr>
          <w:rFonts w:ascii="Times New Roman" w:eastAsia="Times New Roman" w:hAnsi="Times New Roman" w:cs="Times New Roman"/>
          <w:color w:val="000000"/>
        </w:rPr>
      </w:pPr>
      <w:r w:rsidRPr="004327A9">
        <w:rPr>
          <w:rFonts w:ascii="Times New Roman" w:eastAsia="Times New Roman" w:hAnsi="Times New Roman" w:cs="Times New Roman"/>
          <w:color w:val="000000"/>
        </w:rPr>
        <w:t xml:space="preserve">The Funeral Director’s Guide to </w:t>
      </w:r>
      <w:r w:rsidR="008A6ABE" w:rsidRPr="004327A9">
        <w:rPr>
          <w:rFonts w:ascii="Times New Roman" w:eastAsia="Times New Roman" w:hAnsi="Times New Roman" w:cs="Times New Roman"/>
          <w:color w:val="000000"/>
        </w:rPr>
        <w:t xml:space="preserve">Consumer-Friendly GPLS </w:t>
      </w:r>
    </w:p>
    <w:p w:rsidR="001C0B63" w:rsidRDefault="001C0B63" w:rsidP="001C0B63">
      <w:pPr>
        <w:spacing w:after="0" w:line="249" w:lineRule="auto"/>
        <w:ind w:left="-5" w:hanging="10"/>
      </w:pPr>
      <w:r w:rsidRPr="001C0B63">
        <w:rPr>
          <w:rFonts w:ascii="Times New Roman" w:eastAsia="Times New Roman" w:hAnsi="Times New Roman" w:cs="Times New Roman"/>
          <w:color w:val="000000"/>
          <w:sz w:val="24"/>
          <w:szCs w:val="24"/>
        </w:rPr>
        <w:t xml:space="preserve"> </w:t>
      </w:r>
      <w:hyperlink r:id="rId8" w:history="1">
        <w:r w:rsidR="008A6ABE" w:rsidRPr="008A6ABE">
          <w:rPr>
            <w:color w:val="0000FF"/>
            <w:u w:val="single"/>
          </w:rPr>
          <w:t>https://funerals.org/wp-content/uploads/2016/05/gplguide.pdf</w:t>
        </w:r>
      </w:hyperlink>
    </w:p>
    <w:p w:rsidR="008A6ABE" w:rsidRDefault="008A6ABE" w:rsidP="001C0B63">
      <w:pPr>
        <w:spacing w:after="0" w:line="249" w:lineRule="auto"/>
        <w:ind w:left="-5" w:hanging="10"/>
      </w:pPr>
    </w:p>
    <w:p w:rsidR="008A6ABE" w:rsidRPr="004327A9" w:rsidRDefault="008A6ABE" w:rsidP="001C0B63">
      <w:pPr>
        <w:spacing w:after="0" w:line="249" w:lineRule="auto"/>
        <w:ind w:left="-5" w:hanging="10"/>
        <w:rPr>
          <w:rFonts w:ascii="Times New Roman" w:eastAsia="Times New Roman" w:hAnsi="Times New Roman" w:cs="Times New Roman"/>
          <w:color w:val="000000"/>
        </w:rPr>
      </w:pPr>
      <w:r w:rsidRPr="004327A9">
        <w:rPr>
          <w:rFonts w:ascii="Times New Roman" w:eastAsia="Times New Roman" w:hAnsi="Times New Roman" w:cs="Times New Roman"/>
          <w:color w:val="000000"/>
        </w:rPr>
        <w:t>GPLs Demystified</w:t>
      </w:r>
    </w:p>
    <w:p w:rsidR="003C6798" w:rsidRDefault="00BA54EA" w:rsidP="001C0B63">
      <w:pPr>
        <w:spacing w:after="0" w:line="249" w:lineRule="auto"/>
        <w:ind w:left="-5" w:hanging="10"/>
        <w:rPr>
          <w:rFonts w:ascii="Times New Roman" w:eastAsia="Times New Roman" w:hAnsi="Times New Roman" w:cs="Times New Roman"/>
          <w:color w:val="000000"/>
          <w:sz w:val="24"/>
          <w:szCs w:val="24"/>
        </w:rPr>
      </w:pPr>
      <w:hyperlink r:id="rId9" w:history="1">
        <w:r w:rsidR="008A6ABE" w:rsidRPr="008A6ABE">
          <w:rPr>
            <w:color w:val="0000FF"/>
            <w:u w:val="single"/>
          </w:rPr>
          <w:t>https://funerals.org/wp-content/uploads/2016/05/GPLsDemystified.pdf</w:t>
        </w:r>
      </w:hyperlink>
    </w:p>
    <w:p w:rsidR="003F5BEC" w:rsidRDefault="003F5BEC" w:rsidP="001C0B63">
      <w:pPr>
        <w:spacing w:after="0" w:line="249" w:lineRule="auto"/>
        <w:ind w:left="-5" w:hanging="10"/>
        <w:rPr>
          <w:rFonts w:ascii="Times New Roman" w:eastAsia="Times New Roman" w:hAnsi="Times New Roman" w:cs="Times New Roman"/>
          <w:color w:val="000000"/>
          <w:sz w:val="24"/>
          <w:szCs w:val="24"/>
        </w:rPr>
      </w:pPr>
    </w:p>
    <w:p w:rsidR="003F5BEC" w:rsidRPr="004F4407" w:rsidRDefault="003F5BEC" w:rsidP="001C0B63">
      <w:pPr>
        <w:spacing w:after="0" w:line="249" w:lineRule="auto"/>
        <w:ind w:left="-5" w:hanging="10"/>
        <w:rPr>
          <w:rFonts w:ascii="Times New Roman" w:eastAsia="Times New Roman" w:hAnsi="Times New Roman" w:cs="Times New Roman"/>
          <w:color w:val="000000"/>
          <w:sz w:val="24"/>
          <w:szCs w:val="24"/>
        </w:rPr>
      </w:pPr>
    </w:p>
    <w:p w:rsidR="003C6798" w:rsidRPr="00E03591" w:rsidRDefault="003C6798" w:rsidP="003C6798">
      <w:pPr>
        <w:keepNext/>
        <w:keepLines/>
        <w:spacing w:after="4" w:line="252" w:lineRule="auto"/>
        <w:ind w:left="225" w:hanging="240"/>
        <w:outlineLvl w:val="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 xml:space="preserve">Releasing the Survey </w:t>
      </w:r>
    </w:p>
    <w:p w:rsidR="003C6798" w:rsidRPr="00E03591" w:rsidRDefault="003C6798" w:rsidP="003C6798">
      <w:pPr>
        <w:keepNext/>
        <w:keepLines/>
        <w:spacing w:after="4" w:line="252" w:lineRule="auto"/>
        <w:ind w:left="225" w:hanging="240"/>
        <w:outlineLvl w:val="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 xml:space="preserve">Goals </w:t>
      </w:r>
    </w:p>
    <w:p w:rsidR="003C6798" w:rsidRPr="00E03591" w:rsidRDefault="003C6798" w:rsidP="003C6798">
      <w:pPr>
        <w:pStyle w:val="ListParagraph"/>
        <w:keepNext/>
        <w:keepLines/>
        <w:numPr>
          <w:ilvl w:val="0"/>
          <w:numId w:val="5"/>
        </w:numPr>
        <w:spacing w:after="4" w:line="252" w:lineRule="auto"/>
        <w:outlineLvl w:val="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Distribute survey results to members and consumers- target hospices, hospitals, community ce</w:t>
      </w:r>
      <w:r w:rsidR="00E204A4" w:rsidRPr="00E03591">
        <w:rPr>
          <w:rFonts w:ascii="Times New Roman" w:eastAsia="Times New Roman" w:hAnsi="Times New Roman" w:cs="Times New Roman"/>
          <w:color w:val="000000"/>
          <w:sz w:val="24"/>
          <w:szCs w:val="24"/>
        </w:rPr>
        <w:t>nters, retirement communities, social services agencies,</w:t>
      </w:r>
      <w:r w:rsidRPr="00E03591">
        <w:rPr>
          <w:rFonts w:ascii="Times New Roman" w:eastAsia="Times New Roman" w:hAnsi="Times New Roman" w:cs="Times New Roman"/>
          <w:color w:val="000000"/>
          <w:sz w:val="24"/>
          <w:szCs w:val="24"/>
        </w:rPr>
        <w:t xml:space="preserve"> etc. Get your survey into the hands of point of need care providers; social workers and chaplains. </w:t>
      </w:r>
    </w:p>
    <w:p w:rsidR="003C6798" w:rsidRPr="00E03591" w:rsidRDefault="003C6798" w:rsidP="003C6798">
      <w:pPr>
        <w:pStyle w:val="ListParagraph"/>
        <w:keepNext/>
        <w:keepLines/>
        <w:numPr>
          <w:ilvl w:val="0"/>
          <w:numId w:val="5"/>
        </w:numPr>
        <w:spacing w:after="4" w:line="252" w:lineRule="auto"/>
        <w:outlineLvl w:val="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 xml:space="preserve">Raise public awareness of your organization. Reach </w:t>
      </w:r>
      <w:r w:rsidR="004F4407" w:rsidRPr="00E03591">
        <w:rPr>
          <w:rFonts w:ascii="Times New Roman" w:eastAsia="Times New Roman" w:hAnsi="Times New Roman" w:cs="Times New Roman"/>
          <w:color w:val="000000"/>
          <w:sz w:val="24"/>
          <w:szCs w:val="24"/>
        </w:rPr>
        <w:t>potential new</w:t>
      </w:r>
      <w:r w:rsidRPr="00E03591">
        <w:rPr>
          <w:rFonts w:ascii="Times New Roman" w:eastAsia="Times New Roman" w:hAnsi="Times New Roman" w:cs="Times New Roman"/>
          <w:color w:val="000000"/>
          <w:sz w:val="24"/>
          <w:szCs w:val="24"/>
        </w:rPr>
        <w:t xml:space="preserve"> members, new volunteers and new donors. Establish relationships with community service organizations and local businesses.</w:t>
      </w:r>
    </w:p>
    <w:p w:rsidR="003C6798" w:rsidRPr="00E03591" w:rsidRDefault="003C6798" w:rsidP="003C6798">
      <w:pPr>
        <w:spacing w:after="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 xml:space="preserve"> </w:t>
      </w:r>
    </w:p>
    <w:p w:rsidR="00E204A4" w:rsidRPr="00E03591" w:rsidRDefault="003C6798" w:rsidP="003C6798">
      <w:pPr>
        <w:spacing w:after="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 xml:space="preserve">Newsletter promotion- </w:t>
      </w:r>
      <w:r w:rsidR="00FB55F7" w:rsidRPr="00E03591">
        <w:rPr>
          <w:rFonts w:ascii="Times New Roman" w:eastAsia="Times New Roman" w:hAnsi="Times New Roman" w:cs="Times New Roman"/>
          <w:color w:val="000000"/>
          <w:sz w:val="24"/>
          <w:szCs w:val="24"/>
        </w:rPr>
        <w:t>Mail to all organizations that may care about your mission.</w:t>
      </w:r>
    </w:p>
    <w:p w:rsidR="00517FB5" w:rsidRPr="00E03591" w:rsidRDefault="00517FB5" w:rsidP="003C6798">
      <w:pPr>
        <w:spacing w:after="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In person visits to target organizations</w:t>
      </w:r>
    </w:p>
    <w:p w:rsidR="003C6798" w:rsidRPr="00E03591" w:rsidRDefault="003C6798" w:rsidP="003C6798">
      <w:pPr>
        <w:spacing w:after="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Press release/ coverage</w:t>
      </w:r>
    </w:p>
    <w:p w:rsidR="003C6798" w:rsidRPr="00E03591" w:rsidRDefault="003C6798" w:rsidP="003C6798">
      <w:pPr>
        <w:spacing w:after="0"/>
        <w:rPr>
          <w:rFonts w:ascii="Times New Roman" w:eastAsia="Times New Roman" w:hAnsi="Times New Roman" w:cs="Times New Roman"/>
          <w:color w:val="000000"/>
          <w:sz w:val="24"/>
          <w:szCs w:val="24"/>
        </w:rPr>
      </w:pPr>
      <w:r w:rsidRPr="00E03591">
        <w:rPr>
          <w:rFonts w:ascii="Times New Roman" w:eastAsia="Times New Roman" w:hAnsi="Times New Roman" w:cs="Times New Roman"/>
          <w:color w:val="000000"/>
          <w:sz w:val="24"/>
          <w:szCs w:val="24"/>
        </w:rPr>
        <w:t>Annual meeting</w:t>
      </w:r>
    </w:p>
    <w:p w:rsidR="003C6798" w:rsidRPr="004327A9" w:rsidRDefault="003C6798" w:rsidP="003C6798">
      <w:pPr>
        <w:spacing w:after="0" w:line="249" w:lineRule="auto"/>
        <w:ind w:left="-5" w:hanging="10"/>
        <w:rPr>
          <w:rFonts w:ascii="Times New Roman" w:eastAsia="Times New Roman" w:hAnsi="Times New Roman" w:cs="Times New Roman"/>
          <w:color w:val="000000"/>
        </w:rPr>
      </w:pPr>
    </w:p>
    <w:p w:rsidR="003C6798" w:rsidRPr="004327A9" w:rsidRDefault="003C6798" w:rsidP="003C6798">
      <w:pPr>
        <w:spacing w:after="0"/>
        <w:rPr>
          <w:rFonts w:ascii="Times New Roman" w:eastAsia="Times New Roman" w:hAnsi="Times New Roman" w:cs="Times New Roman"/>
          <w:color w:val="000000"/>
        </w:rPr>
      </w:pPr>
      <w:r w:rsidRPr="004327A9">
        <w:rPr>
          <w:rFonts w:ascii="Times New Roman" w:eastAsia="Times New Roman" w:hAnsi="Times New Roman" w:cs="Times New Roman"/>
          <w:color w:val="000000"/>
        </w:rPr>
        <w:t xml:space="preserve"> </w:t>
      </w:r>
    </w:p>
    <w:p w:rsidR="009901E7" w:rsidRPr="004327A9" w:rsidRDefault="009901E7" w:rsidP="009901E7">
      <w:pPr>
        <w:spacing w:after="0" w:line="249" w:lineRule="auto"/>
        <w:rPr>
          <w:rFonts w:ascii="Times New Roman" w:eastAsia="Times New Roman" w:hAnsi="Times New Roman" w:cs="Times New Roman"/>
          <w:color w:val="000000"/>
        </w:rPr>
      </w:pPr>
    </w:p>
    <w:p w:rsidR="00591D55" w:rsidRPr="004327A9" w:rsidRDefault="00B27BF0" w:rsidP="009901E7">
      <w:pPr>
        <w:spacing w:after="0" w:line="249" w:lineRule="auto"/>
        <w:rPr>
          <w:rFonts w:ascii="Times New Roman" w:eastAsia="Times New Roman" w:hAnsi="Times New Roman" w:cs="Times New Roman"/>
          <w:b/>
          <w:color w:val="000000"/>
        </w:rPr>
      </w:pPr>
      <w:r w:rsidRPr="004327A9">
        <w:rPr>
          <w:rFonts w:ascii="Times New Roman" w:eastAsia="Times New Roman" w:hAnsi="Times New Roman" w:cs="Times New Roman"/>
          <w:b/>
          <w:color w:val="000000"/>
        </w:rPr>
        <w:t xml:space="preserve">Guidebook for Running a Funeral Consumers Alliance </w:t>
      </w:r>
      <w:r w:rsidR="00591D55" w:rsidRPr="004327A9">
        <w:rPr>
          <w:rFonts w:ascii="Times New Roman" w:eastAsia="Times New Roman" w:hAnsi="Times New Roman" w:cs="Times New Roman"/>
          <w:b/>
          <w:color w:val="000000"/>
        </w:rPr>
        <w:t>1 of 2</w:t>
      </w:r>
      <w:r w:rsidR="002F122A" w:rsidRPr="004327A9">
        <w:rPr>
          <w:rFonts w:ascii="Times New Roman" w:eastAsia="Times New Roman" w:hAnsi="Times New Roman" w:cs="Times New Roman"/>
          <w:b/>
          <w:color w:val="000000"/>
        </w:rPr>
        <w:t xml:space="preserve">– </w:t>
      </w:r>
    </w:p>
    <w:p w:rsidR="009901E7" w:rsidRPr="004327A9" w:rsidRDefault="002F122A" w:rsidP="009901E7">
      <w:pPr>
        <w:spacing w:after="0" w:line="249" w:lineRule="auto"/>
        <w:rPr>
          <w:rFonts w:ascii="Times New Roman" w:eastAsia="Times New Roman" w:hAnsi="Times New Roman" w:cs="Times New Roman"/>
          <w:color w:val="000000"/>
        </w:rPr>
      </w:pPr>
      <w:r w:rsidRPr="004327A9">
        <w:rPr>
          <w:rFonts w:ascii="Times New Roman" w:eastAsia="Times New Roman" w:hAnsi="Times New Roman" w:cs="Times New Roman"/>
          <w:b/>
          <w:color w:val="000000"/>
        </w:rPr>
        <w:t>Chapter 3: Working with the Funeral Industry</w:t>
      </w:r>
    </w:p>
    <w:p w:rsidR="009901E7" w:rsidRDefault="00BA54EA" w:rsidP="009901E7">
      <w:pPr>
        <w:spacing w:after="0" w:line="249" w:lineRule="auto"/>
        <w:rPr>
          <w:rFonts w:ascii="Times New Roman" w:eastAsia="Times New Roman" w:hAnsi="Times New Roman" w:cs="Times New Roman"/>
          <w:color w:val="000000"/>
          <w:sz w:val="24"/>
          <w:szCs w:val="24"/>
        </w:rPr>
      </w:pPr>
      <w:hyperlink r:id="rId10" w:history="1">
        <w:r w:rsidR="00B27BF0" w:rsidRPr="004F4407">
          <w:rPr>
            <w:rStyle w:val="Hyperlink"/>
            <w:rFonts w:ascii="Times New Roman" w:hAnsi="Times New Roman" w:cs="Times New Roman"/>
            <w:sz w:val="24"/>
            <w:szCs w:val="24"/>
          </w:rPr>
          <w:t>https://funerals.org/wp-content/uploads/2017/03/1-of-2-final-guidebook-for-running-fca-7.25.2014.pdf</w:t>
        </w:r>
      </w:hyperlink>
    </w:p>
    <w:p w:rsidR="009901E7" w:rsidRPr="004327A9" w:rsidRDefault="00464827" w:rsidP="009901E7">
      <w:pPr>
        <w:spacing w:after="0" w:line="249" w:lineRule="auto"/>
        <w:rPr>
          <w:rFonts w:ascii="Times New Roman" w:eastAsia="Times New Roman" w:hAnsi="Times New Roman" w:cs="Times New Roman"/>
          <w:color w:val="000000"/>
        </w:rPr>
      </w:pPr>
      <w:r w:rsidRPr="004327A9">
        <w:rPr>
          <w:rFonts w:ascii="Times New Roman" w:eastAsia="Times New Roman" w:hAnsi="Times New Roman" w:cs="Times New Roman"/>
          <w:b/>
          <w:color w:val="000000"/>
        </w:rPr>
        <w:t>Funeral Home Price Survey Resources</w:t>
      </w:r>
    </w:p>
    <w:p w:rsidR="00FD71D7" w:rsidRPr="00E03591" w:rsidRDefault="00BA54EA" w:rsidP="00E03591">
      <w:pPr>
        <w:spacing w:after="0" w:line="249" w:lineRule="auto"/>
        <w:rPr>
          <w:rFonts w:ascii="Times New Roman" w:eastAsia="Times New Roman" w:hAnsi="Times New Roman" w:cs="Times New Roman"/>
          <w:color w:val="000000"/>
          <w:sz w:val="24"/>
          <w:szCs w:val="24"/>
        </w:rPr>
      </w:pPr>
      <w:hyperlink r:id="rId11" w:history="1">
        <w:r w:rsidR="00464827">
          <w:rPr>
            <w:rStyle w:val="Hyperlink"/>
          </w:rPr>
          <w:t>https://funerals.org/resources/funeral-price-survey-instructions-and-help/</w:t>
        </w:r>
      </w:hyperlink>
    </w:p>
    <w:p w:rsidR="00706810" w:rsidRPr="00706810" w:rsidRDefault="00706810" w:rsidP="00706810">
      <w:pPr>
        <w:spacing w:after="0"/>
        <w:rPr>
          <w:rFonts w:ascii="Times New Roman" w:eastAsia="Times New Roman" w:hAnsi="Times New Roman" w:cs="Times New Roman"/>
          <w:color w:val="000000"/>
          <w:sz w:val="24"/>
        </w:rPr>
      </w:pPr>
    </w:p>
    <w:sectPr w:rsidR="00706810" w:rsidRPr="00706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DB"/>
    <w:multiLevelType w:val="hybridMultilevel"/>
    <w:tmpl w:val="22CEA4D4"/>
    <w:lvl w:ilvl="0" w:tplc="10165C9C">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1285EA3"/>
    <w:multiLevelType w:val="hybridMultilevel"/>
    <w:tmpl w:val="11009982"/>
    <w:lvl w:ilvl="0" w:tplc="AA4A5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A33FF"/>
    <w:multiLevelType w:val="hybridMultilevel"/>
    <w:tmpl w:val="B7EA2324"/>
    <w:lvl w:ilvl="0" w:tplc="8F2E6E60">
      <w:start w:val="1"/>
      <w:numFmt w:val="upperRoman"/>
      <w:lvlText w:val="%1."/>
      <w:lvlJc w:val="left"/>
      <w:pPr>
        <w:ind w:left="1080" w:hanging="720"/>
      </w:pPr>
      <w:rPr>
        <w:rFonts w:eastAsiaTheme="maj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2330E"/>
    <w:multiLevelType w:val="hybridMultilevel"/>
    <w:tmpl w:val="E35AA0C8"/>
    <w:lvl w:ilvl="0" w:tplc="836662D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40582654"/>
    <w:multiLevelType w:val="hybridMultilevel"/>
    <w:tmpl w:val="FC620902"/>
    <w:lvl w:ilvl="0" w:tplc="8F2E6E60">
      <w:start w:val="1"/>
      <w:numFmt w:val="upperRoman"/>
      <w:lvlText w:val="%1."/>
      <w:lvlJc w:val="left"/>
      <w:pPr>
        <w:ind w:left="1080" w:hanging="720"/>
      </w:pPr>
      <w:rPr>
        <w:rFonts w:eastAsiaTheme="maj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9532A"/>
    <w:multiLevelType w:val="hybridMultilevel"/>
    <w:tmpl w:val="BA54B90C"/>
    <w:lvl w:ilvl="0" w:tplc="B6C8BC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6613F4A"/>
    <w:multiLevelType w:val="hybridMultilevel"/>
    <w:tmpl w:val="355ED5FE"/>
    <w:lvl w:ilvl="0" w:tplc="F54636D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A3179"/>
    <w:multiLevelType w:val="hybridMultilevel"/>
    <w:tmpl w:val="89A63DCC"/>
    <w:lvl w:ilvl="0" w:tplc="4B36BE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14F5E"/>
    <w:multiLevelType w:val="hybridMultilevel"/>
    <w:tmpl w:val="9CEEC96C"/>
    <w:lvl w:ilvl="0" w:tplc="4534571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59015687"/>
    <w:multiLevelType w:val="hybridMultilevel"/>
    <w:tmpl w:val="DD6AE780"/>
    <w:lvl w:ilvl="0" w:tplc="C2C6BE6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59BF3450"/>
    <w:multiLevelType w:val="hybridMultilevel"/>
    <w:tmpl w:val="99A6038C"/>
    <w:lvl w:ilvl="0" w:tplc="9860299C">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B58BC"/>
    <w:multiLevelType w:val="hybridMultilevel"/>
    <w:tmpl w:val="B214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8340B"/>
    <w:multiLevelType w:val="hybridMultilevel"/>
    <w:tmpl w:val="1ABAC84E"/>
    <w:lvl w:ilvl="0" w:tplc="44668F7C">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656F312A"/>
    <w:multiLevelType w:val="hybridMultilevel"/>
    <w:tmpl w:val="6EAEA120"/>
    <w:lvl w:ilvl="0" w:tplc="930492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76850F79"/>
    <w:multiLevelType w:val="hybridMultilevel"/>
    <w:tmpl w:val="AB00B148"/>
    <w:lvl w:ilvl="0" w:tplc="331C1068">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2"/>
  </w:num>
  <w:num w:numId="2">
    <w:abstractNumId w:val="11"/>
  </w:num>
  <w:num w:numId="3">
    <w:abstractNumId w:val="13"/>
  </w:num>
  <w:num w:numId="4">
    <w:abstractNumId w:val="0"/>
  </w:num>
  <w:num w:numId="5">
    <w:abstractNumId w:val="8"/>
  </w:num>
  <w:num w:numId="6">
    <w:abstractNumId w:val="1"/>
  </w:num>
  <w:num w:numId="7">
    <w:abstractNumId w:val="10"/>
  </w:num>
  <w:num w:numId="8">
    <w:abstractNumId w:val="4"/>
  </w:num>
  <w:num w:numId="9">
    <w:abstractNumId w:val="5"/>
  </w:num>
  <w:num w:numId="10">
    <w:abstractNumId w:val="6"/>
  </w:num>
  <w:num w:numId="11">
    <w:abstractNumId w:val="2"/>
  </w:num>
  <w:num w:numId="12">
    <w:abstractNumId w:val="3"/>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10"/>
    <w:rsid w:val="001605F0"/>
    <w:rsid w:val="001C0B63"/>
    <w:rsid w:val="0027026B"/>
    <w:rsid w:val="002D1769"/>
    <w:rsid w:val="002E7315"/>
    <w:rsid w:val="002F122A"/>
    <w:rsid w:val="003508F2"/>
    <w:rsid w:val="00376E4D"/>
    <w:rsid w:val="003C6798"/>
    <w:rsid w:val="003F5BEC"/>
    <w:rsid w:val="00430D1F"/>
    <w:rsid w:val="004327A9"/>
    <w:rsid w:val="00464827"/>
    <w:rsid w:val="004E1EEB"/>
    <w:rsid w:val="004E780C"/>
    <w:rsid w:val="004F2ECB"/>
    <w:rsid w:val="004F4407"/>
    <w:rsid w:val="0051633A"/>
    <w:rsid w:val="00517FB5"/>
    <w:rsid w:val="00565CDD"/>
    <w:rsid w:val="00586BB5"/>
    <w:rsid w:val="00591D55"/>
    <w:rsid w:val="005F3EB8"/>
    <w:rsid w:val="00613F63"/>
    <w:rsid w:val="006879DF"/>
    <w:rsid w:val="006F09FF"/>
    <w:rsid w:val="00706810"/>
    <w:rsid w:val="0070780F"/>
    <w:rsid w:val="007126E6"/>
    <w:rsid w:val="00724A5F"/>
    <w:rsid w:val="00774A8C"/>
    <w:rsid w:val="00853CF4"/>
    <w:rsid w:val="008A6ABE"/>
    <w:rsid w:val="009901E7"/>
    <w:rsid w:val="009946F3"/>
    <w:rsid w:val="009A43E1"/>
    <w:rsid w:val="00A235D7"/>
    <w:rsid w:val="00A67E48"/>
    <w:rsid w:val="00A72993"/>
    <w:rsid w:val="00B27BF0"/>
    <w:rsid w:val="00B36041"/>
    <w:rsid w:val="00B41571"/>
    <w:rsid w:val="00B564CE"/>
    <w:rsid w:val="00BA54EA"/>
    <w:rsid w:val="00BD1A23"/>
    <w:rsid w:val="00CE0528"/>
    <w:rsid w:val="00CE51A1"/>
    <w:rsid w:val="00D17551"/>
    <w:rsid w:val="00D82C9E"/>
    <w:rsid w:val="00DB485A"/>
    <w:rsid w:val="00E0080F"/>
    <w:rsid w:val="00E03591"/>
    <w:rsid w:val="00E204A4"/>
    <w:rsid w:val="00E34904"/>
    <w:rsid w:val="00F85619"/>
    <w:rsid w:val="00FB55F7"/>
    <w:rsid w:val="00FD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5756D-FE13-4B7F-8655-3F56A704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1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10"/>
    <w:pPr>
      <w:ind w:left="720"/>
      <w:contextualSpacing/>
    </w:pPr>
  </w:style>
  <w:style w:type="character" w:customStyle="1" w:styleId="Heading1Char">
    <w:name w:val="Heading 1 Char"/>
    <w:basedOn w:val="DefaultParagraphFont"/>
    <w:link w:val="Heading1"/>
    <w:rsid w:val="00FD71D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27BF0"/>
    <w:rPr>
      <w:color w:val="0000FF"/>
      <w:u w:val="single"/>
    </w:rPr>
  </w:style>
  <w:style w:type="paragraph" w:styleId="BalloonText">
    <w:name w:val="Balloon Text"/>
    <w:basedOn w:val="Normal"/>
    <w:link w:val="BalloonTextChar"/>
    <w:uiPriority w:val="99"/>
    <w:semiHidden/>
    <w:unhideWhenUsed/>
    <w:rsid w:val="004F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07"/>
    <w:rPr>
      <w:rFonts w:ascii="Segoe UI" w:hAnsi="Segoe UI" w:cs="Segoe UI"/>
      <w:sz w:val="18"/>
      <w:szCs w:val="18"/>
    </w:rPr>
  </w:style>
  <w:style w:type="character" w:styleId="FollowedHyperlink">
    <w:name w:val="FollowedHyperlink"/>
    <w:basedOn w:val="DefaultParagraphFont"/>
    <w:uiPriority w:val="99"/>
    <w:semiHidden/>
    <w:unhideWhenUsed/>
    <w:rsid w:val="00724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erals.org/wp-content/uploads/2016/05/gpl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tc.gov/system/files/documents/plain-language/565a-complying-with-funeral-rule_2020_march_5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tc.gov/system/files/documents/plain-language/565a-complying-with-funeral-rule_2020_march_508.pdf" TargetMode="External"/><Relationship Id="rId11" Type="http://schemas.openxmlformats.org/officeDocument/2006/relationships/hyperlink" Target="https://funerals.org/resources/funeral-price-survey-instructions-and-help/" TargetMode="External"/><Relationship Id="rId5" Type="http://schemas.openxmlformats.org/officeDocument/2006/relationships/hyperlink" Target="https://funerals.org/wp-content/uploads/2016/05/How-to-Fill-in-a-Funeral-Price-Survey-Grid-1-of-2.pdf" TargetMode="External"/><Relationship Id="rId10" Type="http://schemas.openxmlformats.org/officeDocument/2006/relationships/hyperlink" Target="https://funerals.org/wp-content/uploads/2017/03/1-of-2-final-guidebook-for-running-fca-7.25.2014.pdf" TargetMode="External"/><Relationship Id="rId4" Type="http://schemas.openxmlformats.org/officeDocument/2006/relationships/webSettings" Target="webSettings.xml"/><Relationship Id="rId9" Type="http://schemas.openxmlformats.org/officeDocument/2006/relationships/hyperlink" Target="https://funerals.org/wp-content/uploads/2016/05/GPLsDemystifi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15342</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Farney</dc:creator>
  <cp:keywords/>
  <dc:description/>
  <cp:lastModifiedBy>Ginny Farney</cp:lastModifiedBy>
  <cp:revision>18</cp:revision>
  <cp:lastPrinted>2020-08-29T01:18:00Z</cp:lastPrinted>
  <dcterms:created xsi:type="dcterms:W3CDTF">2020-07-24T22:39:00Z</dcterms:created>
  <dcterms:modified xsi:type="dcterms:W3CDTF">2020-09-01T21:58:00Z</dcterms:modified>
</cp:coreProperties>
</file>