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FA0D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39959340" w14:textId="77777777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  <w:r w:rsidR="00397A61">
        <w:rPr>
          <w:sz w:val="28"/>
          <w:szCs w:val="28"/>
        </w:rPr>
        <w:t xml:space="preserve"> Minutes</w:t>
      </w:r>
    </w:p>
    <w:p w14:paraId="43B2039B" w14:textId="03ACE212" w:rsidR="009403A4" w:rsidRDefault="001968CA" w:rsidP="00240E74">
      <w:pPr>
        <w:jc w:val="center"/>
        <w:rPr>
          <w:rFonts w:ascii="Georgia" w:hAnsi="Georgia"/>
        </w:rPr>
      </w:pPr>
      <w:r>
        <w:rPr>
          <w:sz w:val="28"/>
          <w:szCs w:val="28"/>
        </w:rPr>
        <w:t>October 19</w:t>
      </w:r>
      <w:r w:rsidR="0093691C">
        <w:rPr>
          <w:sz w:val="28"/>
          <w:szCs w:val="28"/>
        </w:rPr>
        <w:t xml:space="preserve">, </w:t>
      </w:r>
      <w:r w:rsidR="009403A4">
        <w:rPr>
          <w:sz w:val="28"/>
          <w:szCs w:val="28"/>
        </w:rPr>
        <w:t>2021</w:t>
      </w:r>
      <w:r w:rsidR="00521698">
        <w:rPr>
          <w:sz w:val="28"/>
          <w:szCs w:val="28"/>
        </w:rPr>
        <w:t xml:space="preserve">     7:30 pm EST</w:t>
      </w:r>
      <w:r w:rsidR="00771988">
        <w:br/>
      </w:r>
    </w:p>
    <w:p w14:paraId="6DA9FA6D" w14:textId="77777777" w:rsidR="00F15EB5" w:rsidRDefault="00F15EB5" w:rsidP="00521698">
      <w:pPr>
        <w:rPr>
          <w:rFonts w:ascii="Georgia" w:hAnsi="Georgia"/>
        </w:rPr>
      </w:pPr>
    </w:p>
    <w:p w14:paraId="07E8509B" w14:textId="77777777" w:rsidR="00F15EB5" w:rsidRDefault="00F15EB5" w:rsidP="00521698">
      <w:pPr>
        <w:rPr>
          <w:rFonts w:ascii="Georgia" w:hAnsi="Georgia"/>
        </w:rPr>
      </w:pPr>
    </w:p>
    <w:p w14:paraId="1FEA77B0" w14:textId="0C78E628" w:rsidR="001968CA" w:rsidRPr="00F15EB5" w:rsidRDefault="00F15EB5" w:rsidP="00521698">
      <w:r>
        <w:rPr>
          <w:rFonts w:ascii="Georgia" w:hAnsi="Georgia"/>
        </w:rPr>
        <w:t>Members in Attendance:</w:t>
      </w:r>
      <w:r w:rsidR="00521698">
        <w:rPr>
          <w:b/>
        </w:rPr>
        <w:t xml:space="preserve">  </w:t>
      </w:r>
      <w:r w:rsidR="001968CA">
        <w:rPr>
          <w:bCs/>
        </w:rPr>
        <w:t>Kristen Mout</w:t>
      </w:r>
      <w:r w:rsidR="00BD3C46">
        <w:rPr>
          <w:bCs/>
        </w:rPr>
        <w:t>o</w:t>
      </w:r>
      <w:r w:rsidR="001968CA">
        <w:rPr>
          <w:bCs/>
        </w:rPr>
        <w:t>n, Rod Stout, Dianna Repp, Catherine</w:t>
      </w:r>
      <w:r w:rsidR="00BD3C46">
        <w:rPr>
          <w:bCs/>
        </w:rPr>
        <w:t xml:space="preserve"> Ortiz,</w:t>
      </w:r>
    </w:p>
    <w:p w14:paraId="635E892D" w14:textId="60C109C8" w:rsidR="001021A9" w:rsidRDefault="001968CA" w:rsidP="00521698">
      <w:pPr>
        <w:rPr>
          <w:bCs/>
        </w:rPr>
      </w:pPr>
      <w:r>
        <w:rPr>
          <w:bCs/>
        </w:rPr>
        <w:t xml:space="preserve">                                                    Marjorie Focarazzo</w:t>
      </w:r>
    </w:p>
    <w:p w14:paraId="25A85C3A" w14:textId="752F63D3" w:rsidR="001968CA" w:rsidRDefault="001968CA" w:rsidP="00521698">
      <w:pPr>
        <w:rPr>
          <w:bCs/>
        </w:rPr>
      </w:pPr>
      <w:r>
        <w:rPr>
          <w:bCs/>
        </w:rPr>
        <w:tab/>
      </w:r>
      <w:r>
        <w:rPr>
          <w:bCs/>
        </w:rPr>
        <w:tab/>
        <w:t>Josh Slocum, Executive Director</w:t>
      </w:r>
    </w:p>
    <w:p w14:paraId="361583B9" w14:textId="4738683C" w:rsidR="001968CA" w:rsidRDefault="00F15EB5" w:rsidP="00521698">
      <w:pPr>
        <w:rPr>
          <w:bCs/>
        </w:rPr>
      </w:pPr>
      <w:r>
        <w:rPr>
          <w:bCs/>
        </w:rPr>
        <w:t>Absent:  Ruth Bennett</w:t>
      </w:r>
    </w:p>
    <w:p w14:paraId="285A7704" w14:textId="77777777" w:rsidR="001968CA" w:rsidRDefault="001968CA" w:rsidP="00521698">
      <w:pPr>
        <w:rPr>
          <w:bCs/>
        </w:rPr>
      </w:pPr>
    </w:p>
    <w:p w14:paraId="5C0F7D81" w14:textId="77777777" w:rsidR="00240E74" w:rsidRDefault="00240E74" w:rsidP="00521698">
      <w:pPr>
        <w:rPr>
          <w:bCs/>
        </w:rPr>
      </w:pPr>
    </w:p>
    <w:p w14:paraId="738661DE" w14:textId="3F64230C" w:rsidR="00397A61" w:rsidRDefault="0071442D" w:rsidP="00C44223">
      <w:pPr>
        <w:ind w:left="720" w:hanging="720"/>
      </w:pPr>
      <w:r>
        <w:t xml:space="preserve">I </w:t>
      </w:r>
      <w:r>
        <w:tab/>
      </w:r>
      <w:r w:rsidRPr="0071442D">
        <w:rPr>
          <w:b/>
        </w:rPr>
        <w:t>Call to Order</w:t>
      </w:r>
      <w:r w:rsidR="001021A9">
        <w:t xml:space="preserve"> </w:t>
      </w:r>
      <w:r w:rsidR="00771988">
        <w:t xml:space="preserve">by </w:t>
      </w:r>
      <w:r w:rsidR="00F15EB5">
        <w:t>Executive Director, Josh Slocum at 7:30 pm.</w:t>
      </w:r>
    </w:p>
    <w:p w14:paraId="6484F8BA" w14:textId="77777777" w:rsidR="00240E74" w:rsidRDefault="00240E74" w:rsidP="00C44223">
      <w:pPr>
        <w:ind w:left="720" w:hanging="720"/>
      </w:pPr>
    </w:p>
    <w:p w14:paraId="0565775D" w14:textId="77777777" w:rsidR="00397A61" w:rsidRDefault="00397A61" w:rsidP="008A0EB9">
      <w:r>
        <w:t>II</w:t>
      </w:r>
      <w:r>
        <w:tab/>
      </w:r>
      <w:r w:rsidRPr="00397A61">
        <w:rPr>
          <w:b/>
          <w:bCs/>
        </w:rPr>
        <w:t>Quorum</w:t>
      </w:r>
      <w:r>
        <w:t xml:space="preserve"> established.</w:t>
      </w:r>
    </w:p>
    <w:p w14:paraId="20A0EC0D" w14:textId="77777777" w:rsidR="0071442D" w:rsidRDefault="0071442D" w:rsidP="00D63B84"/>
    <w:p w14:paraId="306E2B74" w14:textId="0F857EFB" w:rsidR="00DB017D" w:rsidRDefault="0071442D" w:rsidP="00F15EB5">
      <w:r>
        <w:t>I</w:t>
      </w:r>
      <w:r w:rsidR="001021A9">
        <w:t>II</w:t>
      </w:r>
      <w:r>
        <w:tab/>
      </w:r>
      <w:r w:rsidR="00F15EB5">
        <w:t xml:space="preserve">Conference 2021 had over 100 attendees throughout the entire program provided </w:t>
      </w:r>
      <w:r w:rsidR="00F15EB5">
        <w:tab/>
        <w:t>via electronically</w:t>
      </w:r>
      <w:r w:rsidR="0037268C">
        <w:t>.</w:t>
      </w:r>
    </w:p>
    <w:p w14:paraId="568C9007" w14:textId="3E0F541A" w:rsidR="00F15EB5" w:rsidRDefault="00F15EB5" w:rsidP="00F15EB5">
      <w:pPr>
        <w:pStyle w:val="ListParagraph"/>
        <w:numPr>
          <w:ilvl w:val="0"/>
          <w:numId w:val="39"/>
        </w:numPr>
      </w:pPr>
      <w:r>
        <w:t>Attendees will be provided link to the recording</w:t>
      </w:r>
      <w:r w:rsidR="0037268C">
        <w:t>.</w:t>
      </w:r>
    </w:p>
    <w:p w14:paraId="33BF6956" w14:textId="084C1EA8" w:rsidR="00F15EB5" w:rsidRDefault="000119EA" w:rsidP="00F15EB5">
      <w:pPr>
        <w:pStyle w:val="ListParagraph"/>
        <w:numPr>
          <w:ilvl w:val="0"/>
          <w:numId w:val="39"/>
        </w:numPr>
      </w:pPr>
      <w:r>
        <w:t>Revenue was $6000 to $7000</w:t>
      </w:r>
      <w:r w:rsidR="0037268C">
        <w:t>.</w:t>
      </w:r>
    </w:p>
    <w:p w14:paraId="31AB42A8" w14:textId="180379D7" w:rsidR="000119EA" w:rsidRDefault="000119EA" w:rsidP="000119EA"/>
    <w:p w14:paraId="5865F9E8" w14:textId="662F5B97" w:rsidR="000119EA" w:rsidRDefault="000119EA" w:rsidP="000119EA">
      <w:r>
        <w:t>IV</w:t>
      </w:r>
      <w:r>
        <w:tab/>
        <w:t>Nominating Committee Report: _Marjorie Focarazzo</w:t>
      </w:r>
    </w:p>
    <w:p w14:paraId="41D9ADCF" w14:textId="6B85A394" w:rsidR="000119EA" w:rsidRDefault="000119EA" w:rsidP="000119EA">
      <w:pPr>
        <w:pStyle w:val="ListParagraph"/>
        <w:numPr>
          <w:ilvl w:val="0"/>
          <w:numId w:val="40"/>
        </w:numPr>
      </w:pPr>
      <w:r>
        <w:t>Committee members:  Marcy Klein and Annette Cucchiara (both from FCAGR affiliate)</w:t>
      </w:r>
      <w:r w:rsidR="0037268C">
        <w:t>.</w:t>
      </w:r>
    </w:p>
    <w:p w14:paraId="1A3D73B3" w14:textId="03663B6B" w:rsidR="000119EA" w:rsidRDefault="000119EA" w:rsidP="000119EA">
      <w:pPr>
        <w:pStyle w:val="ListParagraph"/>
        <w:numPr>
          <w:ilvl w:val="0"/>
          <w:numId w:val="40"/>
        </w:numPr>
      </w:pPr>
      <w:r>
        <w:t>Two full term positions and one partial (completion of two years) position needs to be filled; also need two alternates</w:t>
      </w:r>
      <w:r w:rsidR="0037268C">
        <w:t>.</w:t>
      </w:r>
    </w:p>
    <w:p w14:paraId="5EC557EE" w14:textId="57711B7D" w:rsidR="000119EA" w:rsidRDefault="000119EA" w:rsidP="000119EA">
      <w:pPr>
        <w:pStyle w:val="ListParagraph"/>
        <w:numPr>
          <w:ilvl w:val="0"/>
          <w:numId w:val="41"/>
        </w:numPr>
      </w:pPr>
      <w:r>
        <w:t>Rod Stout is terming out</w:t>
      </w:r>
      <w:r w:rsidR="0037268C">
        <w:t>.</w:t>
      </w:r>
    </w:p>
    <w:p w14:paraId="27509376" w14:textId="484D28C6" w:rsidR="000119EA" w:rsidRDefault="000119EA" w:rsidP="000119EA">
      <w:pPr>
        <w:pStyle w:val="ListParagraph"/>
        <w:numPr>
          <w:ilvl w:val="0"/>
          <w:numId w:val="41"/>
        </w:numPr>
      </w:pPr>
      <w:r>
        <w:t xml:space="preserve">Ruth Bennett </w:t>
      </w:r>
      <w:r w:rsidR="0037268C">
        <w:t>has decided not to run for a second term.</w:t>
      </w:r>
    </w:p>
    <w:p w14:paraId="58E18D69" w14:textId="6C9A7C23" w:rsidR="0037268C" w:rsidRDefault="0037268C" w:rsidP="0037268C">
      <w:pPr>
        <w:pStyle w:val="ListParagraph"/>
        <w:numPr>
          <w:ilvl w:val="0"/>
          <w:numId w:val="41"/>
        </w:numPr>
      </w:pPr>
      <w:r>
        <w:t>Sara Jane Lambring resigned earlier this year due to health concerns; she has two years left on her term.</w:t>
      </w:r>
    </w:p>
    <w:p w14:paraId="76DE1931" w14:textId="0AC7AA0D" w:rsidR="0037268C" w:rsidRDefault="0037268C" w:rsidP="0037268C">
      <w:pPr>
        <w:pStyle w:val="ListParagraph"/>
        <w:numPr>
          <w:ilvl w:val="0"/>
          <w:numId w:val="42"/>
        </w:numPr>
      </w:pPr>
      <w:r>
        <w:t>Nominating committee has met to review materials and letters to be sent to affiliates.</w:t>
      </w:r>
    </w:p>
    <w:p w14:paraId="5BEE01BE" w14:textId="7E200935" w:rsidR="0037268C" w:rsidRDefault="0037268C" w:rsidP="0037268C">
      <w:pPr>
        <w:pStyle w:val="ListParagraph"/>
        <w:numPr>
          <w:ilvl w:val="0"/>
          <w:numId w:val="42"/>
        </w:numPr>
      </w:pPr>
      <w:r>
        <w:t>Call for nominees will be emailed to all affiliates around November 1</w:t>
      </w:r>
      <w:r w:rsidRPr="0037268C">
        <w:rPr>
          <w:vertAlign w:val="superscript"/>
        </w:rPr>
        <w:t>st</w:t>
      </w:r>
      <w:r>
        <w:t>; deadline for submission is December 1</w:t>
      </w:r>
      <w:r w:rsidRPr="0037268C">
        <w:rPr>
          <w:vertAlign w:val="superscript"/>
        </w:rPr>
        <w:t>st</w:t>
      </w:r>
      <w:r>
        <w:t>.</w:t>
      </w:r>
    </w:p>
    <w:p w14:paraId="1BDBF623" w14:textId="6A356DF8" w:rsidR="00DB017D" w:rsidRDefault="00DB017D" w:rsidP="00DB017D"/>
    <w:p w14:paraId="1EC8BB48" w14:textId="1A2B540F" w:rsidR="00DB017D" w:rsidRDefault="0037268C" w:rsidP="00DB017D">
      <w:r>
        <w:t>V</w:t>
      </w:r>
      <w:r>
        <w:tab/>
        <w:t>Financial</w:t>
      </w:r>
    </w:p>
    <w:p w14:paraId="0B448B75" w14:textId="5217C9F5" w:rsidR="0037268C" w:rsidRDefault="0037268C" w:rsidP="0037268C">
      <w:pPr>
        <w:pStyle w:val="ListParagraph"/>
        <w:numPr>
          <w:ilvl w:val="0"/>
          <w:numId w:val="43"/>
        </w:numPr>
      </w:pPr>
      <w:r>
        <w:t>Full financial reports will be provided next meeting</w:t>
      </w:r>
      <w:r w:rsidR="008D1DF3">
        <w:t>.</w:t>
      </w:r>
    </w:p>
    <w:p w14:paraId="5CE5EF38" w14:textId="26830C4F" w:rsidR="0037268C" w:rsidRDefault="0037268C" w:rsidP="0037268C">
      <w:pPr>
        <w:pStyle w:val="ListParagraph"/>
        <w:numPr>
          <w:ilvl w:val="0"/>
          <w:numId w:val="43"/>
        </w:numPr>
      </w:pPr>
      <w:r>
        <w:t xml:space="preserve">Financial markets taking a </w:t>
      </w:r>
      <w:r w:rsidR="00AD47B1">
        <w:t>downturn</w:t>
      </w:r>
      <w:r w:rsidR="008D1DF3">
        <w:t xml:space="preserve"> as inflation goes up, which has an affect on National FCA, as well as the affiliates.</w:t>
      </w:r>
    </w:p>
    <w:p w14:paraId="316971AD" w14:textId="2C9E1D71" w:rsidR="008D1DF3" w:rsidRDefault="008D1DF3" w:rsidP="0037268C">
      <w:pPr>
        <w:pStyle w:val="ListParagraph"/>
        <w:numPr>
          <w:ilvl w:val="0"/>
          <w:numId w:val="43"/>
        </w:numPr>
      </w:pPr>
      <w:r>
        <w:t xml:space="preserve">Rod tells us there are no </w:t>
      </w:r>
      <w:r w:rsidR="00AD47B1">
        <w:t>long-term</w:t>
      </w:r>
      <w:r>
        <w:t xml:space="preserve"> concerns, this is not a good time to make any changes, and to let Vanguard do the hard work.</w:t>
      </w:r>
    </w:p>
    <w:p w14:paraId="2AAF9DE4" w14:textId="77777777" w:rsidR="00DB017D" w:rsidRDefault="00DB017D" w:rsidP="00DB017D"/>
    <w:p w14:paraId="275055B1" w14:textId="760256D4" w:rsidR="0093691C" w:rsidRDefault="00C11FCC" w:rsidP="0037268C">
      <w:r>
        <w:t>VI</w:t>
      </w:r>
      <w:r>
        <w:tab/>
      </w:r>
      <w:r w:rsidR="008D1DF3">
        <w:t xml:space="preserve">Meetings: it is suggested we go back to meetings every other </w:t>
      </w:r>
      <w:r w:rsidR="00AD47B1">
        <w:t>month but</w:t>
      </w:r>
      <w:r w:rsidR="008D1DF3">
        <w:t xml:space="preserve"> have the </w:t>
      </w:r>
      <w:r w:rsidR="008D1DF3">
        <w:tab/>
        <w:t>flexibility if we do need to meet more often, such as when working on the Biennial.</w:t>
      </w:r>
    </w:p>
    <w:p w14:paraId="61A9BC21" w14:textId="4C528634" w:rsidR="008D1DF3" w:rsidRDefault="008D1DF3" w:rsidP="0037268C"/>
    <w:p w14:paraId="437781E4" w14:textId="5FA3671E" w:rsidR="00C44223" w:rsidRDefault="0093691C" w:rsidP="00E95038">
      <w:r>
        <w:lastRenderedPageBreak/>
        <w:t>VII</w:t>
      </w:r>
      <w:r w:rsidR="00C44223">
        <w:tab/>
      </w:r>
      <w:r w:rsidR="008D1DF3">
        <w:t>202</w:t>
      </w:r>
      <w:r w:rsidR="00AD47B1">
        <w:t>2</w:t>
      </w:r>
      <w:r w:rsidR="008D1DF3">
        <w:t xml:space="preserve"> Biennial: to reevaluate an </w:t>
      </w:r>
      <w:r w:rsidR="00AD47B1">
        <w:t>in-person</w:t>
      </w:r>
      <w:r w:rsidR="008D1DF3">
        <w:t xml:space="preserve"> conference at the January meeting and </w:t>
      </w:r>
      <w:r w:rsidR="00AD47B1">
        <w:tab/>
        <w:t>consider</w:t>
      </w:r>
      <w:r w:rsidR="008D1DF3">
        <w:t xml:space="preserve"> moving the conference to the fall.</w:t>
      </w:r>
    </w:p>
    <w:p w14:paraId="4DFBC1D9" w14:textId="53859BCD" w:rsidR="00C44223" w:rsidRDefault="00C44223" w:rsidP="00E95038"/>
    <w:p w14:paraId="47B6F385" w14:textId="18A0262C" w:rsidR="00C44223" w:rsidRDefault="0093691C" w:rsidP="00E95038">
      <w:r>
        <w:t>VIII</w:t>
      </w:r>
      <w:r w:rsidR="00C44223">
        <w:tab/>
      </w:r>
      <w:r w:rsidR="00AD47B1">
        <w:t>Next meeting:  December 7, 2021 at 7:30 via zoom.</w:t>
      </w:r>
    </w:p>
    <w:p w14:paraId="52E5364F" w14:textId="6D34FAAA" w:rsidR="00AD47B1" w:rsidRDefault="00AD47B1" w:rsidP="00AD47B1">
      <w:pPr>
        <w:pStyle w:val="ListParagraph"/>
        <w:numPr>
          <w:ilvl w:val="0"/>
          <w:numId w:val="44"/>
        </w:numPr>
      </w:pPr>
      <w:r>
        <w:t>Topics:  Proposed budget for 2022</w:t>
      </w:r>
    </w:p>
    <w:p w14:paraId="2481461E" w14:textId="1D49EEE9" w:rsidR="00AD47B1" w:rsidRDefault="00AD47B1" w:rsidP="00AD47B1"/>
    <w:p w14:paraId="385F11E0" w14:textId="01E83DFB" w:rsidR="00AD47B1" w:rsidRDefault="00AD47B1" w:rsidP="00AD47B1">
      <w:r>
        <w:t>IX</w:t>
      </w:r>
      <w:r>
        <w:tab/>
        <w:t>Meeting adjourned by consensus at 8:13 pm</w:t>
      </w:r>
    </w:p>
    <w:p w14:paraId="13B5C984" w14:textId="58BD02DB" w:rsidR="00C44223" w:rsidRDefault="00C44223" w:rsidP="00E95038"/>
    <w:p w14:paraId="66235F07" w14:textId="701D199A" w:rsidR="00C44223" w:rsidRDefault="00C44223" w:rsidP="00E95038">
      <w:r>
        <w:t>Submitted by</w:t>
      </w:r>
    </w:p>
    <w:p w14:paraId="276C0AE1" w14:textId="7EF64D15" w:rsidR="00C44223" w:rsidRDefault="00C44223" w:rsidP="00E95038">
      <w:r>
        <w:t>Marjorie Focarazzo</w:t>
      </w:r>
    </w:p>
    <w:sectPr w:rsidR="00C44223" w:rsidSect="00240E7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3916" w14:textId="77777777" w:rsidR="00E31AD6" w:rsidRDefault="00E31AD6" w:rsidP="00BC1A9F">
      <w:r>
        <w:separator/>
      </w:r>
    </w:p>
  </w:endnote>
  <w:endnote w:type="continuationSeparator" w:id="0">
    <w:p w14:paraId="0F5E495E" w14:textId="77777777" w:rsidR="00E31AD6" w:rsidRDefault="00E31AD6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CEDD" w14:textId="77777777" w:rsidR="00E31AD6" w:rsidRDefault="00E31AD6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FA18C" w14:textId="77777777" w:rsidR="00E31AD6" w:rsidRDefault="00E31AD6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64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2E70F" w14:textId="77777777" w:rsidR="00E31AD6" w:rsidRDefault="00E31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26D994" w14:textId="77777777" w:rsidR="00E31AD6" w:rsidRDefault="00E31AD6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456F" w14:textId="77777777" w:rsidR="00E31AD6" w:rsidRDefault="00E31AD6" w:rsidP="00BC1A9F">
      <w:r>
        <w:separator/>
      </w:r>
    </w:p>
  </w:footnote>
  <w:footnote w:type="continuationSeparator" w:id="0">
    <w:p w14:paraId="070FA184" w14:textId="77777777" w:rsidR="00E31AD6" w:rsidRDefault="00E31AD6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D"/>
      </v:shape>
    </w:pict>
  </w:numPicBullet>
  <w:abstractNum w:abstractNumId="0" w15:restartNumberingAfterBreak="0">
    <w:nsid w:val="02D02246"/>
    <w:multiLevelType w:val="hybridMultilevel"/>
    <w:tmpl w:val="07D8404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E80096"/>
    <w:multiLevelType w:val="hybridMultilevel"/>
    <w:tmpl w:val="BCF0DF5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167E73"/>
    <w:multiLevelType w:val="hybridMultilevel"/>
    <w:tmpl w:val="BCFA61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76A31"/>
    <w:multiLevelType w:val="hybridMultilevel"/>
    <w:tmpl w:val="2B441A3A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7A20C1F"/>
    <w:multiLevelType w:val="hybridMultilevel"/>
    <w:tmpl w:val="6666E79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B1A1ACA"/>
    <w:multiLevelType w:val="hybridMultilevel"/>
    <w:tmpl w:val="8AD6B4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A70F40"/>
    <w:multiLevelType w:val="hybridMultilevel"/>
    <w:tmpl w:val="65DE50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0121E2"/>
    <w:multiLevelType w:val="hybridMultilevel"/>
    <w:tmpl w:val="0BDEB8B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D6C2023"/>
    <w:multiLevelType w:val="hybridMultilevel"/>
    <w:tmpl w:val="4C2CBA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620123"/>
    <w:multiLevelType w:val="hybridMultilevel"/>
    <w:tmpl w:val="95B8500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0EDF3E6A"/>
    <w:multiLevelType w:val="hybridMultilevel"/>
    <w:tmpl w:val="710082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125284"/>
    <w:multiLevelType w:val="hybridMultilevel"/>
    <w:tmpl w:val="D1EE4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461010"/>
    <w:multiLevelType w:val="hybridMultilevel"/>
    <w:tmpl w:val="CD0A9B2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3FE2A95"/>
    <w:multiLevelType w:val="hybridMultilevel"/>
    <w:tmpl w:val="C42ED3A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AAE4821"/>
    <w:multiLevelType w:val="hybridMultilevel"/>
    <w:tmpl w:val="9F32A9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0B5A29"/>
    <w:multiLevelType w:val="hybridMultilevel"/>
    <w:tmpl w:val="BAF82D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C45F49"/>
    <w:multiLevelType w:val="hybridMultilevel"/>
    <w:tmpl w:val="7C3EB3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167ECF"/>
    <w:multiLevelType w:val="hybridMultilevel"/>
    <w:tmpl w:val="BA5CD2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1C4097"/>
    <w:multiLevelType w:val="hybridMultilevel"/>
    <w:tmpl w:val="3E26AC3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093374C"/>
    <w:multiLevelType w:val="hybridMultilevel"/>
    <w:tmpl w:val="904E73C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0A141FD"/>
    <w:multiLevelType w:val="hybridMultilevel"/>
    <w:tmpl w:val="276006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F2610C"/>
    <w:multiLevelType w:val="hybridMultilevel"/>
    <w:tmpl w:val="A856745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4844E6"/>
    <w:multiLevelType w:val="hybridMultilevel"/>
    <w:tmpl w:val="FABE08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5D2663B"/>
    <w:multiLevelType w:val="hybridMultilevel"/>
    <w:tmpl w:val="A2AE6E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6BD1E10"/>
    <w:multiLevelType w:val="hybridMultilevel"/>
    <w:tmpl w:val="B5A297F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9035F9F"/>
    <w:multiLevelType w:val="hybridMultilevel"/>
    <w:tmpl w:val="2E140E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7C67E4"/>
    <w:multiLevelType w:val="hybridMultilevel"/>
    <w:tmpl w:val="7AEAF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E47787"/>
    <w:multiLevelType w:val="hybridMultilevel"/>
    <w:tmpl w:val="739A600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306F5B"/>
    <w:multiLevelType w:val="hybridMultilevel"/>
    <w:tmpl w:val="A2869B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0E6F88"/>
    <w:multiLevelType w:val="hybridMultilevel"/>
    <w:tmpl w:val="259E8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AD08E3"/>
    <w:multiLevelType w:val="hybridMultilevel"/>
    <w:tmpl w:val="F9E8BC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E0269B"/>
    <w:multiLevelType w:val="hybridMultilevel"/>
    <w:tmpl w:val="DAD81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3D4439"/>
    <w:multiLevelType w:val="hybridMultilevel"/>
    <w:tmpl w:val="F0242E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7B86DE0"/>
    <w:multiLevelType w:val="hybridMultilevel"/>
    <w:tmpl w:val="F9C239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7C5DA6"/>
    <w:multiLevelType w:val="hybridMultilevel"/>
    <w:tmpl w:val="F5A69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172543"/>
    <w:multiLevelType w:val="hybridMultilevel"/>
    <w:tmpl w:val="87B0DF3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49E567B"/>
    <w:multiLevelType w:val="hybridMultilevel"/>
    <w:tmpl w:val="F9B8CA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CF13F5"/>
    <w:multiLevelType w:val="hybridMultilevel"/>
    <w:tmpl w:val="C954136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E7D71CF"/>
    <w:multiLevelType w:val="hybridMultilevel"/>
    <w:tmpl w:val="A0B6D90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A87CE2"/>
    <w:multiLevelType w:val="hybridMultilevel"/>
    <w:tmpl w:val="8AFC755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090002"/>
    <w:multiLevelType w:val="hybridMultilevel"/>
    <w:tmpl w:val="F9501F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C546E0"/>
    <w:multiLevelType w:val="hybridMultilevel"/>
    <w:tmpl w:val="9D84598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F55130"/>
    <w:multiLevelType w:val="hybridMultilevel"/>
    <w:tmpl w:val="CA2483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3618B7"/>
    <w:multiLevelType w:val="hybridMultilevel"/>
    <w:tmpl w:val="C1A66D7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31"/>
  </w:num>
  <w:num w:numId="4">
    <w:abstractNumId w:val="22"/>
  </w:num>
  <w:num w:numId="5">
    <w:abstractNumId w:val="20"/>
  </w:num>
  <w:num w:numId="6">
    <w:abstractNumId w:val="43"/>
  </w:num>
  <w:num w:numId="7">
    <w:abstractNumId w:val="38"/>
  </w:num>
  <w:num w:numId="8">
    <w:abstractNumId w:val="28"/>
  </w:num>
  <w:num w:numId="9">
    <w:abstractNumId w:val="35"/>
  </w:num>
  <w:num w:numId="10">
    <w:abstractNumId w:val="42"/>
  </w:num>
  <w:num w:numId="11">
    <w:abstractNumId w:val="25"/>
  </w:num>
  <w:num w:numId="12">
    <w:abstractNumId w:val="23"/>
  </w:num>
  <w:num w:numId="13">
    <w:abstractNumId w:val="15"/>
  </w:num>
  <w:num w:numId="14">
    <w:abstractNumId w:val="1"/>
  </w:num>
  <w:num w:numId="15">
    <w:abstractNumId w:val="14"/>
  </w:num>
  <w:num w:numId="16">
    <w:abstractNumId w:val="18"/>
  </w:num>
  <w:num w:numId="17">
    <w:abstractNumId w:val="0"/>
  </w:num>
  <w:num w:numId="18">
    <w:abstractNumId w:val="34"/>
  </w:num>
  <w:num w:numId="19">
    <w:abstractNumId w:val="26"/>
  </w:num>
  <w:num w:numId="20">
    <w:abstractNumId w:val="16"/>
  </w:num>
  <w:num w:numId="21">
    <w:abstractNumId w:val="4"/>
  </w:num>
  <w:num w:numId="22">
    <w:abstractNumId w:val="13"/>
  </w:num>
  <w:num w:numId="23">
    <w:abstractNumId w:val="27"/>
  </w:num>
  <w:num w:numId="24">
    <w:abstractNumId w:val="36"/>
  </w:num>
  <w:num w:numId="25">
    <w:abstractNumId w:val="17"/>
  </w:num>
  <w:num w:numId="26">
    <w:abstractNumId w:val="9"/>
  </w:num>
  <w:num w:numId="27">
    <w:abstractNumId w:val="40"/>
  </w:num>
  <w:num w:numId="28">
    <w:abstractNumId w:val="12"/>
  </w:num>
  <w:num w:numId="29">
    <w:abstractNumId w:val="39"/>
  </w:num>
  <w:num w:numId="30">
    <w:abstractNumId w:val="21"/>
  </w:num>
  <w:num w:numId="31">
    <w:abstractNumId w:val="30"/>
  </w:num>
  <w:num w:numId="32">
    <w:abstractNumId w:val="3"/>
  </w:num>
  <w:num w:numId="33">
    <w:abstractNumId w:val="7"/>
  </w:num>
  <w:num w:numId="34">
    <w:abstractNumId w:val="5"/>
  </w:num>
  <w:num w:numId="35">
    <w:abstractNumId w:val="19"/>
  </w:num>
  <w:num w:numId="36">
    <w:abstractNumId w:val="37"/>
  </w:num>
  <w:num w:numId="37">
    <w:abstractNumId w:val="24"/>
  </w:num>
  <w:num w:numId="38">
    <w:abstractNumId w:val="32"/>
  </w:num>
  <w:num w:numId="39">
    <w:abstractNumId w:val="10"/>
  </w:num>
  <w:num w:numId="40">
    <w:abstractNumId w:val="2"/>
  </w:num>
  <w:num w:numId="41">
    <w:abstractNumId w:val="33"/>
  </w:num>
  <w:num w:numId="42">
    <w:abstractNumId w:val="8"/>
  </w:num>
  <w:num w:numId="43">
    <w:abstractNumId w:val="11"/>
  </w:num>
  <w:num w:numId="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84"/>
    <w:rsid w:val="00004C53"/>
    <w:rsid w:val="000119EA"/>
    <w:rsid w:val="0001778A"/>
    <w:rsid w:val="00033663"/>
    <w:rsid w:val="000730ED"/>
    <w:rsid w:val="00077860"/>
    <w:rsid w:val="000B0558"/>
    <w:rsid w:val="000B0FE8"/>
    <w:rsid w:val="000B54EE"/>
    <w:rsid w:val="000B5B38"/>
    <w:rsid w:val="000D7FE7"/>
    <w:rsid w:val="000E2348"/>
    <w:rsid w:val="000E29CC"/>
    <w:rsid w:val="000E6EB7"/>
    <w:rsid w:val="001021A9"/>
    <w:rsid w:val="001046B7"/>
    <w:rsid w:val="00106775"/>
    <w:rsid w:val="00117714"/>
    <w:rsid w:val="00123ADD"/>
    <w:rsid w:val="001347B8"/>
    <w:rsid w:val="00151942"/>
    <w:rsid w:val="00187DBA"/>
    <w:rsid w:val="001968CA"/>
    <w:rsid w:val="001A70FB"/>
    <w:rsid w:val="001D6F98"/>
    <w:rsid w:val="00231ACF"/>
    <w:rsid w:val="00231FF3"/>
    <w:rsid w:val="00240E74"/>
    <w:rsid w:val="00241CF1"/>
    <w:rsid w:val="002515C8"/>
    <w:rsid w:val="00277375"/>
    <w:rsid w:val="002B2DD1"/>
    <w:rsid w:val="002F5146"/>
    <w:rsid w:val="002F5616"/>
    <w:rsid w:val="002F56FA"/>
    <w:rsid w:val="00300970"/>
    <w:rsid w:val="00314BDF"/>
    <w:rsid w:val="003200B3"/>
    <w:rsid w:val="00327332"/>
    <w:rsid w:val="00344560"/>
    <w:rsid w:val="003469E0"/>
    <w:rsid w:val="0037268C"/>
    <w:rsid w:val="00373B2F"/>
    <w:rsid w:val="0039134F"/>
    <w:rsid w:val="00397A61"/>
    <w:rsid w:val="0040624F"/>
    <w:rsid w:val="00407A46"/>
    <w:rsid w:val="00443FEA"/>
    <w:rsid w:val="0046020C"/>
    <w:rsid w:val="00464811"/>
    <w:rsid w:val="00466647"/>
    <w:rsid w:val="004A1F7D"/>
    <w:rsid w:val="004B13CD"/>
    <w:rsid w:val="004E151E"/>
    <w:rsid w:val="004E47F7"/>
    <w:rsid w:val="005060C6"/>
    <w:rsid w:val="0051166F"/>
    <w:rsid w:val="00513070"/>
    <w:rsid w:val="00521698"/>
    <w:rsid w:val="005404B3"/>
    <w:rsid w:val="005407A9"/>
    <w:rsid w:val="00573167"/>
    <w:rsid w:val="005A1505"/>
    <w:rsid w:val="006075DA"/>
    <w:rsid w:val="00610D60"/>
    <w:rsid w:val="00633990"/>
    <w:rsid w:val="00642320"/>
    <w:rsid w:val="00663087"/>
    <w:rsid w:val="006B08C1"/>
    <w:rsid w:val="006B1D18"/>
    <w:rsid w:val="006B1D8F"/>
    <w:rsid w:val="006E133C"/>
    <w:rsid w:val="006E33B3"/>
    <w:rsid w:val="006F3039"/>
    <w:rsid w:val="006F6BA4"/>
    <w:rsid w:val="0070389D"/>
    <w:rsid w:val="0071442D"/>
    <w:rsid w:val="00735194"/>
    <w:rsid w:val="00744441"/>
    <w:rsid w:val="00771988"/>
    <w:rsid w:val="00782249"/>
    <w:rsid w:val="007B3DE1"/>
    <w:rsid w:val="007E56A9"/>
    <w:rsid w:val="007E6C8E"/>
    <w:rsid w:val="00824D6A"/>
    <w:rsid w:val="00832B5D"/>
    <w:rsid w:val="008476CE"/>
    <w:rsid w:val="00874C05"/>
    <w:rsid w:val="008924CA"/>
    <w:rsid w:val="008A0EB9"/>
    <w:rsid w:val="008A3B8E"/>
    <w:rsid w:val="008A5D1B"/>
    <w:rsid w:val="008C5288"/>
    <w:rsid w:val="008C6486"/>
    <w:rsid w:val="008D1DF3"/>
    <w:rsid w:val="008D7CE3"/>
    <w:rsid w:val="009059A4"/>
    <w:rsid w:val="00907DE7"/>
    <w:rsid w:val="009162EA"/>
    <w:rsid w:val="0093691C"/>
    <w:rsid w:val="00937E77"/>
    <w:rsid w:val="009403A4"/>
    <w:rsid w:val="00964261"/>
    <w:rsid w:val="00964628"/>
    <w:rsid w:val="00973423"/>
    <w:rsid w:val="00992EAB"/>
    <w:rsid w:val="009D708C"/>
    <w:rsid w:val="00A7492B"/>
    <w:rsid w:val="00A9678D"/>
    <w:rsid w:val="00A97596"/>
    <w:rsid w:val="00AB0253"/>
    <w:rsid w:val="00AB6D2A"/>
    <w:rsid w:val="00AD47B1"/>
    <w:rsid w:val="00AD7BDD"/>
    <w:rsid w:val="00B34277"/>
    <w:rsid w:val="00B5783A"/>
    <w:rsid w:val="00B63E7A"/>
    <w:rsid w:val="00B70174"/>
    <w:rsid w:val="00B75E17"/>
    <w:rsid w:val="00B83E1C"/>
    <w:rsid w:val="00BC1A9F"/>
    <w:rsid w:val="00BD3C46"/>
    <w:rsid w:val="00BF019A"/>
    <w:rsid w:val="00C11FCC"/>
    <w:rsid w:val="00C12A06"/>
    <w:rsid w:val="00C3202F"/>
    <w:rsid w:val="00C34816"/>
    <w:rsid w:val="00C44223"/>
    <w:rsid w:val="00C5196A"/>
    <w:rsid w:val="00C565C8"/>
    <w:rsid w:val="00C6634B"/>
    <w:rsid w:val="00C72936"/>
    <w:rsid w:val="00C74B3C"/>
    <w:rsid w:val="00C7560B"/>
    <w:rsid w:val="00C9456D"/>
    <w:rsid w:val="00CE332D"/>
    <w:rsid w:val="00CF5689"/>
    <w:rsid w:val="00D0144F"/>
    <w:rsid w:val="00D0245D"/>
    <w:rsid w:val="00D0567A"/>
    <w:rsid w:val="00D23830"/>
    <w:rsid w:val="00D2389F"/>
    <w:rsid w:val="00D3173D"/>
    <w:rsid w:val="00D369AE"/>
    <w:rsid w:val="00D44AA6"/>
    <w:rsid w:val="00D63B84"/>
    <w:rsid w:val="00D93553"/>
    <w:rsid w:val="00DA1EA4"/>
    <w:rsid w:val="00DA664E"/>
    <w:rsid w:val="00DB017D"/>
    <w:rsid w:val="00DB2796"/>
    <w:rsid w:val="00DB3AB5"/>
    <w:rsid w:val="00DD4519"/>
    <w:rsid w:val="00DD7379"/>
    <w:rsid w:val="00DF5C35"/>
    <w:rsid w:val="00E03B17"/>
    <w:rsid w:val="00E10284"/>
    <w:rsid w:val="00E31AD6"/>
    <w:rsid w:val="00E364EA"/>
    <w:rsid w:val="00E413E1"/>
    <w:rsid w:val="00E51A50"/>
    <w:rsid w:val="00E55ACC"/>
    <w:rsid w:val="00E8704E"/>
    <w:rsid w:val="00E95038"/>
    <w:rsid w:val="00EA4EE2"/>
    <w:rsid w:val="00EA566D"/>
    <w:rsid w:val="00EC66E9"/>
    <w:rsid w:val="00EE79EB"/>
    <w:rsid w:val="00EF2DDA"/>
    <w:rsid w:val="00F05694"/>
    <w:rsid w:val="00F15EB5"/>
    <w:rsid w:val="00F17128"/>
    <w:rsid w:val="00F2606C"/>
    <w:rsid w:val="00F431C2"/>
    <w:rsid w:val="00F54401"/>
    <w:rsid w:val="00F77449"/>
    <w:rsid w:val="00FC5F69"/>
    <w:rsid w:val="00FD2B2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90CC9"/>
  <w14:defaultImageDpi w14:val="300"/>
  <w15:docId w15:val="{5A8E6AD1-913C-4605-8107-3B142BA8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  <w:style w:type="character" w:styleId="Hyperlink">
    <w:name w:val="Hyperlink"/>
    <w:basedOn w:val="DefaultParagraphFont"/>
    <w:uiPriority w:val="99"/>
    <w:unhideWhenUsed/>
    <w:rsid w:val="005216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6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73167"/>
  </w:style>
  <w:style w:type="paragraph" w:styleId="NormalWeb">
    <w:name w:val="Normal (Web)"/>
    <w:basedOn w:val="Normal"/>
    <w:uiPriority w:val="99"/>
    <w:semiHidden/>
    <w:unhideWhenUsed/>
    <w:rsid w:val="00C945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9456D"/>
  </w:style>
  <w:style w:type="paragraph" w:styleId="FootnoteText">
    <w:name w:val="footnote text"/>
    <w:basedOn w:val="Normal"/>
    <w:link w:val="FootnoteTextChar"/>
    <w:uiPriority w:val="99"/>
    <w:semiHidden/>
    <w:unhideWhenUsed/>
    <w:rsid w:val="00106775"/>
    <w:rPr>
      <w:rFonts w:ascii="Georgia" w:eastAsia="Calibri" w:hAnsi="Georg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775"/>
    <w:rPr>
      <w:rFonts w:ascii="Georgia" w:eastAsia="Calibri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77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4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AB3D-0AF5-4AC4-8342-B793953D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2021-12-01T01:20:00Z</dcterms:created>
  <dcterms:modified xsi:type="dcterms:W3CDTF">2021-12-01T01:20:00Z</dcterms:modified>
</cp:coreProperties>
</file>