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74" w:rsidRDefault="00240E74" w:rsidP="00240E74">
      <w:pPr>
        <w:jc w:val="center"/>
        <w:rPr>
          <w:rFonts w:ascii="Georgia" w:hAnsi="Georgia"/>
        </w:rPr>
      </w:pPr>
      <w:bookmarkStart w:id="0" w:name="_GoBack"/>
      <w:bookmarkEnd w:id="0"/>
    </w:p>
    <w:p w:rsidR="00240E74" w:rsidRPr="00B82D07" w:rsidRDefault="00240E74" w:rsidP="00240E74">
      <w:pPr>
        <w:jc w:val="center"/>
        <w:rPr>
          <w:rFonts w:ascii="Georgia" w:hAnsi="Georgia"/>
          <w:sz w:val="28"/>
          <w:szCs w:val="28"/>
        </w:rPr>
      </w:pPr>
      <w:r w:rsidRPr="00B82D07">
        <w:rPr>
          <w:rFonts w:ascii="Georgia" w:hAnsi="Georgia"/>
          <w:sz w:val="28"/>
          <w:szCs w:val="28"/>
        </w:rPr>
        <w:t>Funeral Consumers Alliance</w:t>
      </w:r>
    </w:p>
    <w:p w:rsidR="00240E74" w:rsidRDefault="00240E74" w:rsidP="00240E74">
      <w:pPr>
        <w:jc w:val="center"/>
        <w:rPr>
          <w:rFonts w:ascii="Georgia" w:hAnsi="Georgia"/>
          <w:sz w:val="28"/>
          <w:szCs w:val="28"/>
        </w:rPr>
      </w:pPr>
      <w:r w:rsidRPr="00B82D07">
        <w:rPr>
          <w:rFonts w:ascii="Georgia" w:hAnsi="Georgia"/>
          <w:sz w:val="28"/>
          <w:szCs w:val="28"/>
        </w:rPr>
        <w:t xml:space="preserve">Board of Trustees </w:t>
      </w:r>
      <w:r>
        <w:rPr>
          <w:rFonts w:ascii="Georgia" w:hAnsi="Georgia"/>
          <w:sz w:val="28"/>
          <w:szCs w:val="28"/>
        </w:rPr>
        <w:t>Meeting</w:t>
      </w:r>
    </w:p>
    <w:p w:rsidR="00240E74" w:rsidRPr="00B82D07" w:rsidRDefault="00240E74" w:rsidP="00240E74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August 17, 2021, 7:30 pm Eastern</w:t>
      </w:r>
    </w:p>
    <w:p w:rsidR="00240E74" w:rsidRPr="00B82D07" w:rsidRDefault="00240E74" w:rsidP="00240E74">
      <w:pPr>
        <w:rPr>
          <w:rFonts w:ascii="Georgia" w:hAnsi="Georgia"/>
        </w:rPr>
      </w:pPr>
    </w:p>
    <w:p w:rsidR="00240E74" w:rsidRDefault="00240E74" w:rsidP="00240E74">
      <w:pPr>
        <w:rPr>
          <w:rFonts w:ascii="Georgia" w:hAnsi="Georgia"/>
          <w:i/>
          <w:color w:val="00B050"/>
        </w:rPr>
      </w:pPr>
      <w:r w:rsidRPr="00B82D07">
        <w:rPr>
          <w:rFonts w:ascii="Georgia" w:hAnsi="Georgia"/>
          <w:i/>
          <w:color w:val="00B050"/>
        </w:rPr>
        <w:t>To join the Zoom meeting, put this link in your web browser’s URL address bar:</w:t>
      </w:r>
      <w:r w:rsidRPr="00B82D07">
        <w:rPr>
          <w:rFonts w:ascii="Georgia" w:hAnsi="Georgia"/>
          <w:i/>
          <w:color w:val="00B050"/>
        </w:rPr>
        <w:br/>
        <w:t>https://us02web.zoom.us/j/2811916531</w:t>
      </w:r>
    </w:p>
    <w:p w:rsidR="00240E74" w:rsidRDefault="00240E74" w:rsidP="00240E74">
      <w:pPr>
        <w:rPr>
          <w:rFonts w:ascii="Georgia" w:hAnsi="Georgia"/>
          <w:i/>
          <w:color w:val="00B050"/>
        </w:rPr>
      </w:pPr>
    </w:p>
    <w:p w:rsidR="00240E74" w:rsidRPr="00C264FA" w:rsidRDefault="00240E74" w:rsidP="00240E74">
      <w:pPr>
        <w:rPr>
          <w:rFonts w:ascii="Georgia" w:hAnsi="Georgia"/>
        </w:rPr>
      </w:pPr>
      <w:r>
        <w:rPr>
          <w:rFonts w:ascii="Georgia" w:hAnsi="Georgia"/>
        </w:rPr>
        <w:t>Note—There is not enough in the last month to justify an Exec. Director’s report or supporting documentation. This agenda is the only document for this meeting. I will give details about items below at our meeting.</w:t>
      </w:r>
    </w:p>
    <w:p w:rsidR="00240E74" w:rsidRPr="00B82D07" w:rsidRDefault="00240E74" w:rsidP="00240E74">
      <w:pPr>
        <w:rPr>
          <w:rFonts w:ascii="Georgia" w:hAnsi="Georgia"/>
        </w:rPr>
      </w:pPr>
    </w:p>
    <w:p w:rsidR="00240E74" w:rsidRPr="00B82D07" w:rsidRDefault="00240E74" w:rsidP="00240E74">
      <w:pPr>
        <w:jc w:val="center"/>
        <w:rPr>
          <w:rFonts w:ascii="Georgia" w:hAnsi="Georgia"/>
        </w:rPr>
      </w:pPr>
      <w:r w:rsidRPr="00B82D07">
        <w:rPr>
          <w:rFonts w:ascii="Georgia" w:hAnsi="Georgia"/>
        </w:rPr>
        <w:t>AGENDA</w:t>
      </w:r>
    </w:p>
    <w:p w:rsidR="00240E74" w:rsidRPr="00B82D07" w:rsidRDefault="00240E74" w:rsidP="00240E74">
      <w:pPr>
        <w:rPr>
          <w:rFonts w:ascii="Georgia" w:hAnsi="Georgia"/>
          <w:i/>
        </w:rPr>
      </w:pPr>
    </w:p>
    <w:p w:rsidR="00240E74" w:rsidRDefault="00240E74" w:rsidP="00240E74">
      <w:pPr>
        <w:rPr>
          <w:rFonts w:ascii="Georgia" w:hAnsi="Georgia"/>
          <w:b/>
        </w:rPr>
      </w:pPr>
      <w:r w:rsidRPr="00B82D07">
        <w:rPr>
          <w:rFonts w:ascii="Georgia" w:hAnsi="Georgia"/>
          <w:b/>
        </w:rPr>
        <w:t>I. Call to Order</w:t>
      </w:r>
      <w:r w:rsidRPr="00B82D07">
        <w:rPr>
          <w:rFonts w:ascii="Georgia" w:hAnsi="Georgia"/>
          <w:b/>
        </w:rPr>
        <w:br/>
      </w:r>
      <w:r w:rsidRPr="00B82D07">
        <w:rPr>
          <w:rFonts w:ascii="Georgia" w:hAnsi="Georgia"/>
          <w:b/>
        </w:rPr>
        <w:br/>
        <w:t xml:space="preserve">II. Approval of draft minutes from </w:t>
      </w:r>
      <w:r>
        <w:rPr>
          <w:rFonts w:ascii="Georgia" w:hAnsi="Georgia"/>
          <w:b/>
        </w:rPr>
        <w:t>July 20 meeting</w:t>
      </w:r>
    </w:p>
    <w:p w:rsidR="00240E74" w:rsidRDefault="00240E74" w:rsidP="00240E74">
      <w:pPr>
        <w:rPr>
          <w:rFonts w:ascii="Georgia" w:hAnsi="Georgia"/>
        </w:rPr>
      </w:pPr>
    </w:p>
    <w:p w:rsidR="00240E74" w:rsidRPr="006A65F6" w:rsidRDefault="00240E74" w:rsidP="00240E74">
      <w:pPr>
        <w:rPr>
          <w:rFonts w:ascii="Georgia" w:hAnsi="Georgia"/>
          <w:b/>
        </w:rPr>
      </w:pPr>
      <w:r w:rsidRPr="006A65F6">
        <w:rPr>
          <w:rFonts w:ascii="Georgia" w:hAnsi="Georgia"/>
          <w:b/>
        </w:rPr>
        <w:t>I</w:t>
      </w:r>
      <w:r>
        <w:rPr>
          <w:rFonts w:ascii="Georgia" w:hAnsi="Georgia"/>
          <w:b/>
        </w:rPr>
        <w:t>II</w:t>
      </w:r>
      <w:r w:rsidRPr="006A65F6">
        <w:rPr>
          <w:rFonts w:ascii="Georgia" w:hAnsi="Georgia"/>
          <w:b/>
        </w:rPr>
        <w:t>. Governance</w:t>
      </w:r>
      <w:r w:rsidRPr="006A65F6">
        <w:rPr>
          <w:rFonts w:ascii="Georgia" w:hAnsi="Georgia"/>
          <w:b/>
        </w:rPr>
        <w:tab/>
      </w:r>
    </w:p>
    <w:p w:rsidR="00240E74" w:rsidRDefault="00240E74" w:rsidP="00240E74">
      <w:pPr>
        <w:rPr>
          <w:rFonts w:ascii="Georgia" w:hAnsi="Georgia"/>
        </w:rPr>
      </w:pPr>
      <w:r>
        <w:rPr>
          <w:rFonts w:ascii="Georgia" w:hAnsi="Georgia"/>
        </w:rPr>
        <w:tab/>
        <w:t>a. Report from Elections Committee—Marjorie Focarazzo</w:t>
      </w:r>
    </w:p>
    <w:p w:rsidR="00240E74" w:rsidRPr="00B82D07" w:rsidRDefault="00240E74" w:rsidP="00240E74">
      <w:pPr>
        <w:rPr>
          <w:rFonts w:ascii="Georgia" w:hAnsi="Georgia"/>
        </w:rPr>
      </w:pPr>
      <w:r>
        <w:rPr>
          <w:rFonts w:ascii="Georgia" w:hAnsi="Georgia"/>
        </w:rPr>
        <w:tab/>
        <w:t>b. Suitability of paid Affiliate staff members for board positions—Rod Stout</w:t>
      </w:r>
    </w:p>
    <w:p w:rsidR="00240E74" w:rsidRPr="00B82D07" w:rsidRDefault="00240E74" w:rsidP="00240E74">
      <w:pPr>
        <w:rPr>
          <w:rFonts w:ascii="Georgia" w:hAnsi="Georgia"/>
          <w:b/>
        </w:rPr>
      </w:pPr>
    </w:p>
    <w:p w:rsidR="00240E74" w:rsidRPr="00B82D07" w:rsidRDefault="00240E74" w:rsidP="00240E74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IV. </w:t>
      </w:r>
      <w:r w:rsidRPr="00B82D07">
        <w:rPr>
          <w:rFonts w:ascii="Georgia" w:hAnsi="Georgia"/>
          <w:b/>
        </w:rPr>
        <w:t xml:space="preserve"> Conference </w:t>
      </w:r>
      <w:r>
        <w:rPr>
          <w:rFonts w:ascii="Georgia" w:hAnsi="Georgia"/>
          <w:b/>
        </w:rPr>
        <w:t>2021</w:t>
      </w:r>
    </w:p>
    <w:p w:rsidR="00240E74" w:rsidRDefault="00240E74" w:rsidP="00240E74">
      <w:pPr>
        <w:rPr>
          <w:rFonts w:ascii="Georgia" w:hAnsi="Georgia"/>
        </w:rPr>
      </w:pPr>
      <w:r w:rsidRPr="00B82D07">
        <w:rPr>
          <w:rFonts w:ascii="Georgia" w:hAnsi="Georgia"/>
          <w:b/>
        </w:rPr>
        <w:tab/>
      </w:r>
      <w:r w:rsidRPr="00B82D07">
        <w:rPr>
          <w:rFonts w:ascii="Georgia" w:hAnsi="Georgia"/>
        </w:rPr>
        <w:t xml:space="preserve">a. </w:t>
      </w:r>
      <w:r>
        <w:rPr>
          <w:rFonts w:ascii="Georgia" w:hAnsi="Georgia"/>
        </w:rPr>
        <w:t>Program is complete, with nine presentations over three days. See details at:</w:t>
      </w:r>
      <w:r>
        <w:rPr>
          <w:rFonts w:ascii="Georgia" w:hAnsi="Georgia"/>
        </w:rPr>
        <w:br/>
        <w:t xml:space="preserve">            </w:t>
      </w:r>
    </w:p>
    <w:p w:rsidR="00240E74" w:rsidRPr="00240E74" w:rsidRDefault="00240E74" w:rsidP="00240E74">
      <w:pPr>
        <w:rPr>
          <w:rFonts w:ascii="Georgia" w:hAnsi="Georgia"/>
          <w:b/>
          <w:bCs/>
        </w:rPr>
      </w:pPr>
      <w:r>
        <w:rPr>
          <w:rFonts w:ascii="Georgia" w:hAnsi="Georgia"/>
        </w:rPr>
        <w:tab/>
      </w:r>
      <w:hyperlink r:id="rId9" w:history="1">
        <w:r w:rsidRPr="001F0094">
          <w:rPr>
            <w:rStyle w:val="Hyperlink"/>
            <w:rFonts w:ascii="Georgia" w:hAnsi="Georgia"/>
            <w:b/>
            <w:bCs/>
          </w:rPr>
          <w:t>https://funerals.org/civicrm/?civiwp=CiviCRM&amp;q=civicrm%2Fevent</w:t>
        </w:r>
      </w:hyperlink>
      <w:r>
        <w:rPr>
          <w:rFonts w:ascii="Georgia" w:hAnsi="Georgia"/>
          <w:b/>
          <w:bCs/>
        </w:rPr>
        <w:tab/>
      </w:r>
      <w:r w:rsidRPr="00240E74">
        <w:rPr>
          <w:rFonts w:ascii="Georgia" w:hAnsi="Georgia"/>
          <w:b/>
          <w:bCs/>
        </w:rPr>
        <w:t>%2Finfo&amp;reset=1&amp;id=31</w:t>
      </w:r>
    </w:p>
    <w:p w:rsidR="00240E74" w:rsidRPr="00B82D07" w:rsidRDefault="00240E74" w:rsidP="00240E74">
      <w:pPr>
        <w:rPr>
          <w:rFonts w:ascii="Georgia" w:hAnsi="Georgia"/>
        </w:rPr>
      </w:pPr>
      <w:r>
        <w:rPr>
          <w:rFonts w:ascii="Georgia" w:hAnsi="Georgia"/>
        </w:rPr>
        <w:tab/>
      </w:r>
    </w:p>
    <w:p w:rsidR="00240E74" w:rsidRPr="002A1EB4" w:rsidRDefault="00240E74" w:rsidP="00240E74">
      <w:pPr>
        <w:rPr>
          <w:rFonts w:ascii="Georgia" w:hAnsi="Georgia"/>
          <w:b/>
        </w:rPr>
      </w:pPr>
      <w:r>
        <w:rPr>
          <w:rFonts w:ascii="Georgia" w:hAnsi="Georgia"/>
          <w:b/>
        </w:rPr>
        <w:t>V</w:t>
      </w:r>
      <w:r w:rsidRPr="002A1EB4">
        <w:rPr>
          <w:rFonts w:ascii="Georgia" w:hAnsi="Georgia"/>
          <w:b/>
        </w:rPr>
        <w:t>. Ongoing/Upcoming Projects</w:t>
      </w:r>
    </w:p>
    <w:p w:rsidR="00240E74" w:rsidRDefault="00240E74" w:rsidP="00240E74">
      <w:pPr>
        <w:rPr>
          <w:rFonts w:ascii="Georgia" w:hAnsi="Georgia"/>
        </w:rPr>
      </w:pPr>
      <w:r>
        <w:rPr>
          <w:rFonts w:ascii="Georgia" w:hAnsi="Georgia"/>
        </w:rPr>
        <w:tab/>
        <w:t xml:space="preserve">a. Next report on state funeral board composition with Consumer Federation of     </w:t>
      </w:r>
      <w:r w:rsidR="0093691C">
        <w:rPr>
          <w:rFonts w:ascii="Georgia" w:hAnsi="Georgia"/>
        </w:rPr>
        <w:tab/>
        <w:t xml:space="preserve">    </w:t>
      </w:r>
      <w:r>
        <w:rPr>
          <w:rFonts w:ascii="Georgia" w:hAnsi="Georgia"/>
        </w:rPr>
        <w:t>America</w:t>
      </w:r>
      <w:r>
        <w:rPr>
          <w:rFonts w:ascii="Georgia" w:hAnsi="Georgia"/>
        </w:rPr>
        <w:br/>
      </w:r>
      <w:r>
        <w:rPr>
          <w:rFonts w:ascii="Georgia" w:hAnsi="Georgia"/>
        </w:rPr>
        <w:tab/>
        <w:t>b. Online classes for FCA affiliates</w:t>
      </w:r>
    </w:p>
    <w:p w:rsidR="00240E74" w:rsidRDefault="00240E74" w:rsidP="00240E74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-An introduction to the Guidebook for Running a Funeral Consumers</w:t>
      </w:r>
      <w:r w:rsidR="0093691C">
        <w:rPr>
          <w:rFonts w:ascii="Georgia" w:hAnsi="Georgia"/>
        </w:rPr>
        <w:t xml:space="preserve"> </w:t>
      </w:r>
      <w:r w:rsidR="0093691C">
        <w:rPr>
          <w:rFonts w:ascii="Georgia" w:hAnsi="Georgia"/>
        </w:rPr>
        <w:tab/>
      </w:r>
      <w:r w:rsidR="0093691C">
        <w:rPr>
          <w:rFonts w:ascii="Georgia" w:hAnsi="Georgia"/>
        </w:rPr>
        <w:tab/>
        <w:t xml:space="preserve">              Alliance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</w:p>
    <w:p w:rsidR="00240E74" w:rsidRPr="00613766" w:rsidRDefault="00240E74" w:rsidP="00240E74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-Would like to schedule </w:t>
      </w:r>
      <w:r>
        <w:rPr>
          <w:rFonts w:ascii="Georgia" w:hAnsi="Georgia"/>
          <w:b/>
        </w:rPr>
        <w:t>Katherine Ortiz</w:t>
      </w:r>
      <w:r>
        <w:rPr>
          <w:rFonts w:ascii="Georgia" w:hAnsi="Georgia"/>
        </w:rPr>
        <w:t xml:space="preserve"> to give her “getting connected”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93691C">
        <w:rPr>
          <w:rFonts w:ascii="Georgia" w:hAnsi="Georgia"/>
        </w:rPr>
        <w:tab/>
        <w:t xml:space="preserve">  class on social media</w:t>
      </w:r>
    </w:p>
    <w:p w:rsidR="00240E74" w:rsidRDefault="00240E74" w:rsidP="00D63B84"/>
    <w:p w:rsidR="00240E74" w:rsidRDefault="00240E74" w:rsidP="00D63B84"/>
    <w:p w:rsidR="00240E74" w:rsidRDefault="00240E74" w:rsidP="00D63B84"/>
    <w:p w:rsidR="00240E74" w:rsidRDefault="00240E74" w:rsidP="00D63B84"/>
    <w:p w:rsidR="00240E74" w:rsidRDefault="00240E74" w:rsidP="00D63B84"/>
    <w:p w:rsidR="00240E74" w:rsidRDefault="00240E74" w:rsidP="00D63B84"/>
    <w:p w:rsidR="00EF2DDA" w:rsidRPr="00C44223" w:rsidRDefault="00EF2DDA" w:rsidP="00D63B84">
      <w:pPr>
        <w:rPr>
          <w:b/>
          <w:bCs/>
        </w:rPr>
      </w:pPr>
      <w:r w:rsidRPr="00C44223">
        <w:rPr>
          <w:b/>
          <w:bCs/>
        </w:rPr>
        <w:t>MINUTES</w:t>
      </w:r>
    </w:p>
    <w:p w:rsidR="008C5288" w:rsidRDefault="00397A61" w:rsidP="00D63B84">
      <w:r>
        <w:tab/>
      </w:r>
    </w:p>
    <w:p w:rsidR="00AB0253" w:rsidRDefault="009059A4" w:rsidP="00521698">
      <w:pPr>
        <w:rPr>
          <w:bCs/>
        </w:rPr>
      </w:pPr>
      <w:r>
        <w:rPr>
          <w:b/>
        </w:rPr>
        <w:t>Members in Attendance</w:t>
      </w:r>
      <w:r w:rsidR="00521698">
        <w:rPr>
          <w:b/>
        </w:rPr>
        <w:t xml:space="preserve">:  </w:t>
      </w:r>
      <w:r w:rsidR="009403A4" w:rsidRPr="009403A4">
        <w:rPr>
          <w:bCs/>
        </w:rPr>
        <w:t>Ruth Bennett,</w:t>
      </w:r>
      <w:r w:rsidR="009403A4">
        <w:rPr>
          <w:b/>
        </w:rPr>
        <w:t xml:space="preserve"> </w:t>
      </w:r>
      <w:r w:rsidR="00521698" w:rsidRPr="001021A9">
        <w:rPr>
          <w:bCs/>
        </w:rPr>
        <w:t>Katherine Ortiz, Dianna Repp</w:t>
      </w:r>
      <w:r w:rsidR="009403A4">
        <w:rPr>
          <w:bCs/>
        </w:rPr>
        <w:t>,</w:t>
      </w:r>
    </w:p>
    <w:p w:rsidR="00D63B84" w:rsidRDefault="00AB0253" w:rsidP="00521698">
      <w:pPr>
        <w:rPr>
          <w:bCs/>
        </w:rPr>
      </w:pPr>
      <w:r>
        <w:rPr>
          <w:bCs/>
        </w:rPr>
        <w:t xml:space="preserve">                                                  </w:t>
      </w:r>
      <w:r w:rsidR="00521698" w:rsidRPr="001021A9">
        <w:rPr>
          <w:bCs/>
        </w:rPr>
        <w:t xml:space="preserve"> </w:t>
      </w:r>
      <w:r>
        <w:rPr>
          <w:bCs/>
        </w:rPr>
        <w:t xml:space="preserve">  </w:t>
      </w:r>
      <w:r w:rsidR="00240E74">
        <w:rPr>
          <w:bCs/>
        </w:rPr>
        <w:t>Rod Stout,</w:t>
      </w:r>
      <w:r w:rsidR="00EE79EB">
        <w:rPr>
          <w:bCs/>
        </w:rPr>
        <w:t xml:space="preserve"> </w:t>
      </w:r>
      <w:r w:rsidR="00521698" w:rsidRPr="001021A9">
        <w:rPr>
          <w:bCs/>
        </w:rPr>
        <w:t>Marjorie Focarazzo</w:t>
      </w:r>
    </w:p>
    <w:p w:rsidR="00240E74" w:rsidRDefault="00240E74" w:rsidP="00521698">
      <w:pPr>
        <w:rPr>
          <w:bCs/>
        </w:rPr>
      </w:pPr>
      <w:r>
        <w:rPr>
          <w:bCs/>
        </w:rPr>
        <w:lastRenderedPageBreak/>
        <w:t xml:space="preserve">                  Excused:  Kristin Mouton</w:t>
      </w:r>
    </w:p>
    <w:p w:rsidR="001021A9" w:rsidRDefault="001021A9" w:rsidP="00521698">
      <w:pPr>
        <w:rPr>
          <w:bCs/>
        </w:rPr>
      </w:pPr>
      <w:r>
        <w:rPr>
          <w:bCs/>
        </w:rPr>
        <w:t xml:space="preserve">                  Josh Slocum, Executive Director</w:t>
      </w:r>
    </w:p>
    <w:p w:rsidR="00240E74" w:rsidRDefault="00240E74" w:rsidP="00521698">
      <w:pPr>
        <w:rPr>
          <w:bCs/>
        </w:rPr>
      </w:pPr>
    </w:p>
    <w:p w:rsidR="00397A61" w:rsidRDefault="0071442D" w:rsidP="00C44223">
      <w:pPr>
        <w:ind w:left="720" w:hanging="720"/>
      </w:pPr>
      <w:r>
        <w:t xml:space="preserve">I </w:t>
      </w:r>
      <w:r>
        <w:tab/>
      </w:r>
      <w:r w:rsidRPr="0071442D">
        <w:rPr>
          <w:b/>
        </w:rPr>
        <w:t>Call to Order</w:t>
      </w:r>
      <w:r w:rsidR="001021A9">
        <w:t xml:space="preserve"> </w:t>
      </w:r>
      <w:r w:rsidR="00771988">
        <w:t xml:space="preserve">by </w:t>
      </w:r>
      <w:r w:rsidR="009403A4">
        <w:t>Vice President Ruth Bennett at 7:</w:t>
      </w:r>
      <w:r w:rsidR="00240E74">
        <w:t>38</w:t>
      </w:r>
      <w:r w:rsidR="009403A4">
        <w:t xml:space="preserve"> pm.</w:t>
      </w:r>
    </w:p>
    <w:p w:rsidR="00240E74" w:rsidRDefault="00240E74" w:rsidP="00C44223">
      <w:pPr>
        <w:ind w:left="720" w:hanging="720"/>
      </w:pPr>
    </w:p>
    <w:p w:rsidR="00397A61" w:rsidRDefault="00397A61" w:rsidP="008A0EB9">
      <w:r>
        <w:t>II</w:t>
      </w:r>
      <w:r>
        <w:tab/>
      </w:r>
      <w:r w:rsidRPr="00397A61">
        <w:rPr>
          <w:b/>
          <w:bCs/>
        </w:rPr>
        <w:t>Quorum</w:t>
      </w:r>
      <w:r>
        <w:t xml:space="preserve"> established.</w:t>
      </w:r>
    </w:p>
    <w:p w:rsidR="0071442D" w:rsidRDefault="0071442D" w:rsidP="00D63B84"/>
    <w:p w:rsidR="00D2389F" w:rsidRDefault="0071442D" w:rsidP="00771988">
      <w:r>
        <w:t>I</w:t>
      </w:r>
      <w:r w:rsidR="001021A9">
        <w:t>II</w:t>
      </w:r>
      <w:r>
        <w:tab/>
      </w:r>
      <w:r w:rsidR="00771988" w:rsidRPr="00240E74">
        <w:rPr>
          <w:b/>
          <w:bCs/>
        </w:rPr>
        <w:t>Minutes</w:t>
      </w:r>
      <w:r w:rsidR="00771988">
        <w:t xml:space="preserve"> of the </w:t>
      </w:r>
      <w:r w:rsidR="00240E74">
        <w:t>July 20</w:t>
      </w:r>
      <w:r w:rsidR="009403A4">
        <w:t>, 2021</w:t>
      </w:r>
      <w:r w:rsidR="00771988">
        <w:t xml:space="preserve"> </w:t>
      </w:r>
      <w:r w:rsidR="00240E74">
        <w:t xml:space="preserve">were approved </w:t>
      </w:r>
      <w:r w:rsidR="009403A4">
        <w:t>as</w:t>
      </w:r>
      <w:r w:rsidR="00771988">
        <w:t xml:space="preserve"> presented.</w:t>
      </w:r>
    </w:p>
    <w:p w:rsidR="002F5146" w:rsidRDefault="002F5146" w:rsidP="002F5146"/>
    <w:p w:rsidR="005404B3" w:rsidRDefault="00240E74" w:rsidP="00240E74">
      <w:r>
        <w:t>I</w:t>
      </w:r>
      <w:r w:rsidR="002F5146">
        <w:t>V</w:t>
      </w:r>
      <w:r w:rsidR="002F5146">
        <w:tab/>
      </w:r>
      <w:r w:rsidR="0039134F">
        <w:t>Governance</w:t>
      </w:r>
    </w:p>
    <w:p w:rsidR="00240E74" w:rsidRDefault="00240E74" w:rsidP="00240E74">
      <w:pPr>
        <w:pStyle w:val="ListParagraph"/>
        <w:numPr>
          <w:ilvl w:val="0"/>
          <w:numId w:val="34"/>
        </w:numPr>
      </w:pPr>
      <w:r>
        <w:t>Report of Nominating Committee from Marjorie Focarazzo</w:t>
      </w:r>
    </w:p>
    <w:p w:rsidR="00240E74" w:rsidRDefault="00240E74" w:rsidP="00240E74">
      <w:pPr>
        <w:pStyle w:val="ListParagraph"/>
        <w:numPr>
          <w:ilvl w:val="0"/>
          <w:numId w:val="35"/>
        </w:numPr>
      </w:pPr>
      <w:r>
        <w:t>Contacted to serve and the results:</w:t>
      </w:r>
    </w:p>
    <w:p w:rsidR="00240E74" w:rsidRDefault="00240E74" w:rsidP="00240E74">
      <w:pPr>
        <w:pStyle w:val="ListParagraph"/>
        <w:numPr>
          <w:ilvl w:val="0"/>
          <w:numId w:val="36"/>
        </w:numPr>
      </w:pPr>
      <w:r>
        <w:t>Karen Smith, former board member, decline due to her busy work schedule</w:t>
      </w:r>
    </w:p>
    <w:p w:rsidR="00240E74" w:rsidRDefault="00240E74" w:rsidP="00240E74">
      <w:pPr>
        <w:pStyle w:val="ListParagraph"/>
        <w:numPr>
          <w:ilvl w:val="0"/>
          <w:numId w:val="36"/>
        </w:numPr>
      </w:pPr>
      <w:r>
        <w:t>Alison Rector, former board member, declined; taking care of elderly parents and cannot devote the time</w:t>
      </w:r>
    </w:p>
    <w:p w:rsidR="00240E74" w:rsidRDefault="00240E74" w:rsidP="00240E74">
      <w:pPr>
        <w:pStyle w:val="ListParagraph"/>
        <w:numPr>
          <w:ilvl w:val="0"/>
          <w:numId w:val="36"/>
        </w:numPr>
      </w:pPr>
      <w:r>
        <w:t>Marcy Klein, former board member, accepted</w:t>
      </w:r>
    </w:p>
    <w:p w:rsidR="00D23830" w:rsidRDefault="00240E74" w:rsidP="00D23830">
      <w:pPr>
        <w:pStyle w:val="ListParagraph"/>
        <w:numPr>
          <w:ilvl w:val="0"/>
          <w:numId w:val="36"/>
        </w:numPr>
      </w:pPr>
      <w:r>
        <w:t>Cassidy Stout, contacted twice but have not received a response</w:t>
      </w:r>
      <w:r w:rsidR="00D23830">
        <w:t>; Rod will mention it to her</w:t>
      </w:r>
    </w:p>
    <w:p w:rsidR="00D23830" w:rsidRDefault="00D23830" w:rsidP="00D23830">
      <w:pPr>
        <w:pStyle w:val="ListParagraph"/>
        <w:numPr>
          <w:ilvl w:val="0"/>
          <w:numId w:val="35"/>
        </w:numPr>
      </w:pPr>
      <w:r>
        <w:t>Requested contact information for Steve McCarthy and Jim Bates. Josh will forward that information.</w:t>
      </w:r>
    </w:p>
    <w:p w:rsidR="00D23830" w:rsidRDefault="00D23830" w:rsidP="00D23830">
      <w:pPr>
        <w:pStyle w:val="ListParagraph"/>
        <w:numPr>
          <w:ilvl w:val="0"/>
          <w:numId w:val="34"/>
        </w:numPr>
      </w:pPr>
      <w:r>
        <w:t>Suitability for paid staff members of affiliates to serve as board members</w:t>
      </w:r>
    </w:p>
    <w:p w:rsidR="00D23830" w:rsidRDefault="00D23830" w:rsidP="00D23830">
      <w:pPr>
        <w:pStyle w:val="ListParagraph"/>
        <w:numPr>
          <w:ilvl w:val="0"/>
          <w:numId w:val="35"/>
        </w:numPr>
      </w:pPr>
      <w:r>
        <w:t>National FCA does not have a policy</w:t>
      </w:r>
    </w:p>
    <w:p w:rsidR="00D23830" w:rsidRDefault="00D23830" w:rsidP="00D23830">
      <w:pPr>
        <w:pStyle w:val="ListParagraph"/>
        <w:numPr>
          <w:ilvl w:val="0"/>
          <w:numId w:val="35"/>
        </w:numPr>
      </w:pPr>
      <w:r>
        <w:t>Not many state affiliates have paid employees</w:t>
      </w:r>
    </w:p>
    <w:p w:rsidR="00D23830" w:rsidRDefault="00D23830" w:rsidP="00D23830">
      <w:pPr>
        <w:pStyle w:val="ListParagraph"/>
        <w:numPr>
          <w:ilvl w:val="0"/>
          <w:numId w:val="35"/>
        </w:numPr>
      </w:pPr>
      <w:r>
        <w:t>Anyone in the funeral industry who received renumerations cannot serve on a FCA affiliate board—conflict of interest; PMA is somewhat of an exception but theirs is a co-op owned funeral home.</w:t>
      </w:r>
    </w:p>
    <w:p w:rsidR="00D23830" w:rsidRDefault="00D23830" w:rsidP="00D23830">
      <w:pPr>
        <w:pStyle w:val="ListParagraph"/>
        <w:numPr>
          <w:ilvl w:val="0"/>
          <w:numId w:val="37"/>
        </w:numPr>
      </w:pPr>
      <w:r>
        <w:t>Employee salary should come from some other aspect of income other than the funeral home portion to avoid any impropriety</w:t>
      </w:r>
    </w:p>
    <w:p w:rsidR="00D23830" w:rsidRDefault="00D23830" w:rsidP="00D23830">
      <w:r>
        <w:tab/>
      </w:r>
      <w:r>
        <w:tab/>
      </w:r>
      <w:r>
        <w:tab/>
      </w:r>
      <w:r w:rsidRPr="00D23830">
        <w:rPr>
          <w:b/>
          <w:bCs/>
          <w:highlight w:val="yellow"/>
        </w:rPr>
        <w:t>ACTION:</w:t>
      </w:r>
      <w:r>
        <w:t xml:space="preserve">  Ruth, Katherine, and Rod will look at the bylaws and write a </w:t>
      </w:r>
      <w:r>
        <w:tab/>
      </w:r>
      <w:r>
        <w:tab/>
      </w:r>
      <w:r>
        <w:tab/>
      </w:r>
      <w:r>
        <w:tab/>
        <w:t>proposed policy to discuss at next meeting.</w:t>
      </w:r>
    </w:p>
    <w:p w:rsidR="00D23830" w:rsidRDefault="00D23830" w:rsidP="00D23830">
      <w:r>
        <w:tab/>
      </w:r>
      <w:r>
        <w:tab/>
      </w:r>
      <w:r>
        <w:tab/>
      </w:r>
      <w:r>
        <w:tab/>
        <w:t xml:space="preserve">Josh will forward bylaws with highlighted area pertaining to </w:t>
      </w:r>
      <w:r>
        <w:tab/>
      </w:r>
      <w:r>
        <w:tab/>
      </w:r>
      <w:r>
        <w:tab/>
      </w:r>
      <w:r>
        <w:tab/>
      </w:r>
      <w:r>
        <w:tab/>
        <w:t>this.</w:t>
      </w:r>
    </w:p>
    <w:p w:rsidR="002F5146" w:rsidRDefault="005404B3" w:rsidP="002F5146">
      <w:r>
        <w:t>V</w:t>
      </w:r>
      <w:r>
        <w:tab/>
        <w:t xml:space="preserve">Conference </w:t>
      </w:r>
      <w:r w:rsidR="00D23830">
        <w:t>2021</w:t>
      </w:r>
    </w:p>
    <w:p w:rsidR="00C11FCC" w:rsidRDefault="00D23830" w:rsidP="00D23830">
      <w:pPr>
        <w:pStyle w:val="ListParagraph"/>
        <w:numPr>
          <w:ilvl w:val="0"/>
          <w:numId w:val="34"/>
        </w:numPr>
      </w:pPr>
      <w:r>
        <w:t>Email will be sent to all affiliates about the conference</w:t>
      </w:r>
    </w:p>
    <w:p w:rsidR="00D23830" w:rsidRDefault="00D23830" w:rsidP="00D23830">
      <w:pPr>
        <w:pStyle w:val="ListParagraph"/>
        <w:numPr>
          <w:ilvl w:val="0"/>
          <w:numId w:val="34"/>
        </w:numPr>
      </w:pPr>
      <w:r>
        <w:t xml:space="preserve">Question and Answer </w:t>
      </w:r>
      <w:r w:rsidR="00DB017D">
        <w:t>time will be at the end of the conference on Sunday afternoon, 4:30 to 6 pm EST</w:t>
      </w:r>
    </w:p>
    <w:p w:rsidR="00DB017D" w:rsidRDefault="00DB017D" w:rsidP="00DB017D">
      <w:pPr>
        <w:pStyle w:val="ListParagraph"/>
        <w:numPr>
          <w:ilvl w:val="0"/>
          <w:numId w:val="34"/>
        </w:numPr>
      </w:pPr>
      <w:r>
        <w:t>Conference will be posted to FCA’s website</w:t>
      </w:r>
    </w:p>
    <w:p w:rsidR="00DB017D" w:rsidRDefault="00DB017D" w:rsidP="00DB017D"/>
    <w:p w:rsidR="00DB017D" w:rsidRDefault="00DB017D" w:rsidP="00DB017D"/>
    <w:p w:rsidR="00DB017D" w:rsidRDefault="00DB017D" w:rsidP="00DB017D"/>
    <w:p w:rsidR="00C11FCC" w:rsidRDefault="00C11FCC" w:rsidP="00C11FCC">
      <w:r>
        <w:t>VI</w:t>
      </w:r>
      <w:r>
        <w:tab/>
      </w:r>
      <w:r w:rsidR="00DB017D">
        <w:t>Ongoing and Upcoming</w:t>
      </w:r>
      <w:r>
        <w:t xml:space="preserve"> Projects</w:t>
      </w:r>
    </w:p>
    <w:p w:rsidR="00E95038" w:rsidRDefault="00E95038" w:rsidP="00E95038">
      <w:pPr>
        <w:pStyle w:val="ListParagraph"/>
        <w:numPr>
          <w:ilvl w:val="0"/>
          <w:numId w:val="19"/>
        </w:numPr>
      </w:pPr>
      <w:r>
        <w:t xml:space="preserve">State </w:t>
      </w:r>
      <w:r w:rsidR="00DB017D">
        <w:t>Funeral Boards with Consumer Federation of America</w:t>
      </w:r>
    </w:p>
    <w:p w:rsidR="00DB017D" w:rsidRDefault="00DB017D" w:rsidP="00DB017D">
      <w:pPr>
        <w:pStyle w:val="ListParagraph"/>
        <w:numPr>
          <w:ilvl w:val="0"/>
          <w:numId w:val="38"/>
        </w:numPr>
      </w:pPr>
      <w:r>
        <w:t>Composition of the boards contain more professionals than consumers</w:t>
      </w:r>
    </w:p>
    <w:p w:rsidR="00DB017D" w:rsidRDefault="00DB017D" w:rsidP="00DB017D">
      <w:pPr>
        <w:pStyle w:val="ListParagraph"/>
        <w:numPr>
          <w:ilvl w:val="0"/>
          <w:numId w:val="38"/>
        </w:numPr>
      </w:pPr>
      <w:r>
        <w:lastRenderedPageBreak/>
        <w:t>What are the criteria to serve? Funeral Directors have criteria but there is none for the consumer.</w:t>
      </w:r>
    </w:p>
    <w:p w:rsidR="00DB017D" w:rsidRDefault="00DB017D" w:rsidP="00DB017D">
      <w:pPr>
        <w:pStyle w:val="ListParagraph"/>
        <w:numPr>
          <w:ilvl w:val="0"/>
          <w:numId w:val="38"/>
        </w:numPr>
      </w:pPr>
      <w:r>
        <w:t>Complaint cases are adjudicated by state boards and should be public knowledge</w:t>
      </w:r>
    </w:p>
    <w:p w:rsidR="00DB017D" w:rsidRDefault="00DB017D" w:rsidP="00DB017D">
      <w:pPr>
        <w:pStyle w:val="ListParagraph"/>
        <w:numPr>
          <w:ilvl w:val="0"/>
          <w:numId w:val="37"/>
        </w:numPr>
      </w:pPr>
      <w:r>
        <w:t>How accessible are complaints to the public?</w:t>
      </w:r>
    </w:p>
    <w:p w:rsidR="00DB017D" w:rsidRDefault="00DB017D" w:rsidP="00DB017D">
      <w:pPr>
        <w:pStyle w:val="ListParagraph"/>
        <w:numPr>
          <w:ilvl w:val="0"/>
          <w:numId w:val="37"/>
        </w:numPr>
      </w:pPr>
      <w:r>
        <w:t>What are the resolutions for complaints?</w:t>
      </w:r>
    </w:p>
    <w:p w:rsidR="00DB017D" w:rsidRDefault="00DB017D" w:rsidP="00DB017D">
      <w:pPr>
        <w:pStyle w:val="ListParagraph"/>
        <w:numPr>
          <w:ilvl w:val="0"/>
          <w:numId w:val="37"/>
        </w:numPr>
      </w:pPr>
      <w:r>
        <w:t>What are the depths of complaints?</w:t>
      </w:r>
    </w:p>
    <w:p w:rsidR="00DB017D" w:rsidRDefault="00DB017D" w:rsidP="00DB017D">
      <w:pPr>
        <w:pStyle w:val="ListParagraph"/>
        <w:numPr>
          <w:ilvl w:val="0"/>
          <w:numId w:val="19"/>
        </w:numPr>
      </w:pPr>
      <w:r>
        <w:t>GPLs: Nastassia is working on the GPLs in areas that have no affiliates</w:t>
      </w:r>
    </w:p>
    <w:p w:rsidR="00C44223" w:rsidRDefault="00C44223" w:rsidP="00DB017D">
      <w:pPr>
        <w:pStyle w:val="ListParagraph"/>
        <w:numPr>
          <w:ilvl w:val="0"/>
          <w:numId w:val="19"/>
        </w:numPr>
      </w:pPr>
      <w:r>
        <w:t>Online classes for FCA affiliates</w:t>
      </w:r>
    </w:p>
    <w:p w:rsidR="00C44223" w:rsidRDefault="00C44223" w:rsidP="00C44223">
      <w:pPr>
        <w:pStyle w:val="ListParagraph"/>
        <w:numPr>
          <w:ilvl w:val="0"/>
          <w:numId w:val="31"/>
        </w:numPr>
      </w:pPr>
      <w:r>
        <w:t xml:space="preserve">PMA is holding </w:t>
      </w:r>
      <w:r w:rsidR="00DB017D">
        <w:t>will hold classes</w:t>
      </w:r>
    </w:p>
    <w:p w:rsidR="00DB017D" w:rsidRDefault="00DB017D" w:rsidP="00C44223">
      <w:pPr>
        <w:pStyle w:val="ListParagraph"/>
        <w:numPr>
          <w:ilvl w:val="0"/>
          <w:numId w:val="31"/>
        </w:numPr>
      </w:pPr>
      <w:r>
        <w:t xml:space="preserve">Katherine Ortiz to do a class on </w:t>
      </w:r>
      <w:r w:rsidR="0093691C">
        <w:t>“</w:t>
      </w:r>
      <w:r>
        <w:t>Getting Connected</w:t>
      </w:r>
      <w:r w:rsidR="0093691C">
        <w:t xml:space="preserve"> on Social Media”</w:t>
      </w:r>
    </w:p>
    <w:p w:rsidR="0093691C" w:rsidRDefault="0093691C" w:rsidP="0093691C">
      <w:pPr>
        <w:pStyle w:val="ListParagraph"/>
        <w:ind w:left="2160"/>
      </w:pPr>
      <w:r>
        <w:t>Josh and Katherine will determine a good time.</w:t>
      </w:r>
    </w:p>
    <w:p w:rsidR="00E95038" w:rsidRDefault="00E95038" w:rsidP="00E95038"/>
    <w:p w:rsidR="00C44223" w:rsidRDefault="0093691C" w:rsidP="00E95038">
      <w:r>
        <w:t>VII</w:t>
      </w:r>
      <w:r w:rsidR="00C44223">
        <w:tab/>
        <w:t>Next meeting</w:t>
      </w:r>
      <w:r>
        <w:t xml:space="preserve">: </w:t>
      </w:r>
      <w:r w:rsidR="00C44223">
        <w:t>Sept. 21</w:t>
      </w:r>
      <w:r w:rsidR="00C44223" w:rsidRPr="00C44223">
        <w:rPr>
          <w:vertAlign w:val="superscript"/>
        </w:rPr>
        <w:t>st</w:t>
      </w:r>
      <w:r w:rsidR="00C44223">
        <w:t xml:space="preserve">, </w:t>
      </w:r>
      <w:r>
        <w:t xml:space="preserve">7:30 </w:t>
      </w:r>
      <w:r w:rsidR="00C44223">
        <w:t>EST</w:t>
      </w:r>
    </w:p>
    <w:p w:rsidR="00C44223" w:rsidRDefault="00C44223" w:rsidP="00E95038"/>
    <w:p w:rsidR="00C44223" w:rsidRDefault="0093691C" w:rsidP="00E95038">
      <w:r>
        <w:t>VIII</w:t>
      </w:r>
      <w:r w:rsidR="00C44223">
        <w:tab/>
        <w:t>Meeting adjourned at 8:</w:t>
      </w:r>
      <w:r>
        <w:t>08</w:t>
      </w:r>
      <w:r w:rsidR="00C44223">
        <w:t xml:space="preserve"> pm by general consensus</w:t>
      </w:r>
    </w:p>
    <w:p w:rsidR="00C44223" w:rsidRDefault="00C44223" w:rsidP="00E95038"/>
    <w:p w:rsidR="00C44223" w:rsidRDefault="00C44223" w:rsidP="00E95038">
      <w:r>
        <w:t>Submitted by</w:t>
      </w:r>
    </w:p>
    <w:p w:rsidR="00C44223" w:rsidRDefault="00C44223" w:rsidP="00E95038">
      <w:r>
        <w:t>Marjorie Focarazzo</w:t>
      </w:r>
    </w:p>
    <w:sectPr w:rsidR="00C44223" w:rsidSect="00240E74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A8" w:rsidRDefault="00F75DA8" w:rsidP="00BC1A9F">
      <w:r>
        <w:separator/>
      </w:r>
    </w:p>
  </w:endnote>
  <w:endnote w:type="continuationSeparator" w:id="0">
    <w:p w:rsidR="00F75DA8" w:rsidRDefault="00F75DA8" w:rsidP="00B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D6" w:rsidRDefault="00E31AD6" w:rsidP="00BC1A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1AD6" w:rsidRDefault="00E31AD6" w:rsidP="00BC1A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3646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1AD6" w:rsidRDefault="00E31A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4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31AD6" w:rsidRDefault="00E31AD6" w:rsidP="00BC1A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A8" w:rsidRDefault="00F75DA8" w:rsidP="00BC1A9F">
      <w:r>
        <w:separator/>
      </w:r>
    </w:p>
  </w:footnote>
  <w:footnote w:type="continuationSeparator" w:id="0">
    <w:p w:rsidR="00F75DA8" w:rsidRDefault="00F75DA8" w:rsidP="00BC1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"/>
      </v:shape>
    </w:pict>
  </w:numPicBullet>
  <w:abstractNum w:abstractNumId="0">
    <w:nsid w:val="02D02246"/>
    <w:multiLevelType w:val="hybridMultilevel"/>
    <w:tmpl w:val="07D8404A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3E80096"/>
    <w:multiLevelType w:val="hybridMultilevel"/>
    <w:tmpl w:val="BCF0DF52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6576A31"/>
    <w:multiLevelType w:val="hybridMultilevel"/>
    <w:tmpl w:val="2B441A3A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7A20C1F"/>
    <w:multiLevelType w:val="hybridMultilevel"/>
    <w:tmpl w:val="6666E790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0B1A1ACA"/>
    <w:multiLevelType w:val="hybridMultilevel"/>
    <w:tmpl w:val="8AD6B4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121E2"/>
    <w:multiLevelType w:val="hybridMultilevel"/>
    <w:tmpl w:val="0BDEB8BC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0E620123"/>
    <w:multiLevelType w:val="hybridMultilevel"/>
    <w:tmpl w:val="95B8500E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3461010"/>
    <w:multiLevelType w:val="hybridMultilevel"/>
    <w:tmpl w:val="CD0A9B2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3FE2A95"/>
    <w:multiLevelType w:val="hybridMultilevel"/>
    <w:tmpl w:val="C42ED3A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AAE4821"/>
    <w:multiLevelType w:val="hybridMultilevel"/>
    <w:tmpl w:val="9F32A9E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50B5A29"/>
    <w:multiLevelType w:val="hybridMultilevel"/>
    <w:tmpl w:val="BAF82D5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6C45F49"/>
    <w:multiLevelType w:val="hybridMultilevel"/>
    <w:tmpl w:val="7C3EB35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C167ECF"/>
    <w:multiLevelType w:val="hybridMultilevel"/>
    <w:tmpl w:val="BA5CD2F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D1C4097"/>
    <w:multiLevelType w:val="hybridMultilevel"/>
    <w:tmpl w:val="3E26AC36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093374C"/>
    <w:multiLevelType w:val="hybridMultilevel"/>
    <w:tmpl w:val="904E73C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0A141FD"/>
    <w:multiLevelType w:val="hybridMultilevel"/>
    <w:tmpl w:val="2760063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0F2610C"/>
    <w:multiLevelType w:val="hybridMultilevel"/>
    <w:tmpl w:val="A856745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14844E6"/>
    <w:multiLevelType w:val="hybridMultilevel"/>
    <w:tmpl w:val="FABE083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5D2663B"/>
    <w:multiLevelType w:val="hybridMultilevel"/>
    <w:tmpl w:val="A2AE6E3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36BD1E10"/>
    <w:multiLevelType w:val="hybridMultilevel"/>
    <w:tmpl w:val="B5A297F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39035F9F"/>
    <w:multiLevelType w:val="hybridMultilevel"/>
    <w:tmpl w:val="2E140E5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97C67E4"/>
    <w:multiLevelType w:val="hybridMultilevel"/>
    <w:tmpl w:val="7AEAF7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E47787"/>
    <w:multiLevelType w:val="hybridMultilevel"/>
    <w:tmpl w:val="739A600E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4D306F5B"/>
    <w:multiLevelType w:val="hybridMultilevel"/>
    <w:tmpl w:val="A2869B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00E6F88"/>
    <w:multiLevelType w:val="hybridMultilevel"/>
    <w:tmpl w:val="259E89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2AD08E3"/>
    <w:multiLevelType w:val="hybridMultilevel"/>
    <w:tmpl w:val="F9E8BCF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2E0269B"/>
    <w:multiLevelType w:val="hybridMultilevel"/>
    <w:tmpl w:val="DAD812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53D4439"/>
    <w:multiLevelType w:val="hybridMultilevel"/>
    <w:tmpl w:val="F0242EC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87C5DA6"/>
    <w:multiLevelType w:val="hybridMultilevel"/>
    <w:tmpl w:val="F5A693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0172543"/>
    <w:multiLevelType w:val="hybridMultilevel"/>
    <w:tmpl w:val="87B0DF3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49E567B"/>
    <w:multiLevelType w:val="hybridMultilevel"/>
    <w:tmpl w:val="F9B8CAC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CCF13F5"/>
    <w:multiLevelType w:val="hybridMultilevel"/>
    <w:tmpl w:val="C9541360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6E7D71CF"/>
    <w:multiLevelType w:val="hybridMultilevel"/>
    <w:tmpl w:val="A0B6D90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5A87CE2"/>
    <w:multiLevelType w:val="hybridMultilevel"/>
    <w:tmpl w:val="8AFC755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6090002"/>
    <w:multiLevelType w:val="hybridMultilevel"/>
    <w:tmpl w:val="F9501FA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DC546E0"/>
    <w:multiLevelType w:val="hybridMultilevel"/>
    <w:tmpl w:val="9D84598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EF55130"/>
    <w:multiLevelType w:val="hybridMultilevel"/>
    <w:tmpl w:val="CA24830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F3618B7"/>
    <w:multiLevelType w:val="hybridMultilevel"/>
    <w:tmpl w:val="C1A66D78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26"/>
  </w:num>
  <w:num w:numId="4">
    <w:abstractNumId w:val="17"/>
  </w:num>
  <w:num w:numId="5">
    <w:abstractNumId w:val="15"/>
  </w:num>
  <w:num w:numId="6">
    <w:abstractNumId w:val="37"/>
  </w:num>
  <w:num w:numId="7">
    <w:abstractNumId w:val="32"/>
  </w:num>
  <w:num w:numId="8">
    <w:abstractNumId w:val="23"/>
  </w:num>
  <w:num w:numId="9">
    <w:abstractNumId w:val="29"/>
  </w:num>
  <w:num w:numId="10">
    <w:abstractNumId w:val="36"/>
  </w:num>
  <w:num w:numId="11">
    <w:abstractNumId w:val="20"/>
  </w:num>
  <w:num w:numId="12">
    <w:abstractNumId w:val="18"/>
  </w:num>
  <w:num w:numId="13">
    <w:abstractNumId w:val="10"/>
  </w:num>
  <w:num w:numId="14">
    <w:abstractNumId w:val="1"/>
  </w:num>
  <w:num w:numId="15">
    <w:abstractNumId w:val="9"/>
  </w:num>
  <w:num w:numId="16">
    <w:abstractNumId w:val="13"/>
  </w:num>
  <w:num w:numId="17">
    <w:abstractNumId w:val="0"/>
  </w:num>
  <w:num w:numId="18">
    <w:abstractNumId w:val="28"/>
  </w:num>
  <w:num w:numId="19">
    <w:abstractNumId w:val="21"/>
  </w:num>
  <w:num w:numId="20">
    <w:abstractNumId w:val="11"/>
  </w:num>
  <w:num w:numId="21">
    <w:abstractNumId w:val="3"/>
  </w:num>
  <w:num w:numId="22">
    <w:abstractNumId w:val="8"/>
  </w:num>
  <w:num w:numId="23">
    <w:abstractNumId w:val="22"/>
  </w:num>
  <w:num w:numId="24">
    <w:abstractNumId w:val="30"/>
  </w:num>
  <w:num w:numId="25">
    <w:abstractNumId w:val="12"/>
  </w:num>
  <w:num w:numId="26">
    <w:abstractNumId w:val="6"/>
  </w:num>
  <w:num w:numId="27">
    <w:abstractNumId w:val="34"/>
  </w:num>
  <w:num w:numId="28">
    <w:abstractNumId w:val="7"/>
  </w:num>
  <w:num w:numId="29">
    <w:abstractNumId w:val="33"/>
  </w:num>
  <w:num w:numId="30">
    <w:abstractNumId w:val="16"/>
  </w:num>
  <w:num w:numId="31">
    <w:abstractNumId w:val="25"/>
  </w:num>
  <w:num w:numId="32">
    <w:abstractNumId w:val="2"/>
  </w:num>
  <w:num w:numId="33">
    <w:abstractNumId w:val="5"/>
  </w:num>
  <w:num w:numId="34">
    <w:abstractNumId w:val="4"/>
  </w:num>
  <w:num w:numId="35">
    <w:abstractNumId w:val="14"/>
  </w:num>
  <w:num w:numId="36">
    <w:abstractNumId w:val="31"/>
  </w:num>
  <w:num w:numId="37">
    <w:abstractNumId w:val="19"/>
  </w:num>
  <w:num w:numId="38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84"/>
    <w:rsid w:val="00004C53"/>
    <w:rsid w:val="0001778A"/>
    <w:rsid w:val="00033663"/>
    <w:rsid w:val="000730ED"/>
    <w:rsid w:val="00077860"/>
    <w:rsid w:val="000B0558"/>
    <w:rsid w:val="000B0FE8"/>
    <w:rsid w:val="000B54EE"/>
    <w:rsid w:val="000B5B38"/>
    <w:rsid w:val="000D7FE7"/>
    <w:rsid w:val="000E2348"/>
    <w:rsid w:val="000E29CC"/>
    <w:rsid w:val="000E6EB7"/>
    <w:rsid w:val="001021A9"/>
    <w:rsid w:val="001046B7"/>
    <w:rsid w:val="00106775"/>
    <w:rsid w:val="00117714"/>
    <w:rsid w:val="00123ADD"/>
    <w:rsid w:val="001347B8"/>
    <w:rsid w:val="00151942"/>
    <w:rsid w:val="00187DBA"/>
    <w:rsid w:val="001A70FB"/>
    <w:rsid w:val="001D6F98"/>
    <w:rsid w:val="00231FF3"/>
    <w:rsid w:val="00240E74"/>
    <w:rsid w:val="00241CF1"/>
    <w:rsid w:val="002515C8"/>
    <w:rsid w:val="00277375"/>
    <w:rsid w:val="002B2DD1"/>
    <w:rsid w:val="002F5146"/>
    <w:rsid w:val="002F5616"/>
    <w:rsid w:val="002F56FA"/>
    <w:rsid w:val="00300970"/>
    <w:rsid w:val="00314BDF"/>
    <w:rsid w:val="003200B3"/>
    <w:rsid w:val="00327332"/>
    <w:rsid w:val="00344560"/>
    <w:rsid w:val="003469E0"/>
    <w:rsid w:val="00373B2F"/>
    <w:rsid w:val="0039134F"/>
    <w:rsid w:val="00397A61"/>
    <w:rsid w:val="0040624F"/>
    <w:rsid w:val="00407A46"/>
    <w:rsid w:val="00443FEA"/>
    <w:rsid w:val="0046020C"/>
    <w:rsid w:val="00464811"/>
    <w:rsid w:val="00466647"/>
    <w:rsid w:val="004A1F7D"/>
    <w:rsid w:val="004B13CD"/>
    <w:rsid w:val="004E151E"/>
    <w:rsid w:val="004E47F7"/>
    <w:rsid w:val="005060C6"/>
    <w:rsid w:val="0051166F"/>
    <w:rsid w:val="00513070"/>
    <w:rsid w:val="00521698"/>
    <w:rsid w:val="005404B3"/>
    <w:rsid w:val="005407A9"/>
    <w:rsid w:val="00573167"/>
    <w:rsid w:val="005A1505"/>
    <w:rsid w:val="006075DA"/>
    <w:rsid w:val="00610D60"/>
    <w:rsid w:val="00633990"/>
    <w:rsid w:val="00642320"/>
    <w:rsid w:val="00663087"/>
    <w:rsid w:val="006B08C1"/>
    <w:rsid w:val="006B1D18"/>
    <w:rsid w:val="006B1D8F"/>
    <w:rsid w:val="006B789A"/>
    <w:rsid w:val="006E133C"/>
    <w:rsid w:val="006E33B3"/>
    <w:rsid w:val="006F3039"/>
    <w:rsid w:val="006F6BA4"/>
    <w:rsid w:val="0070389D"/>
    <w:rsid w:val="0071442D"/>
    <w:rsid w:val="00735194"/>
    <w:rsid w:val="00744441"/>
    <w:rsid w:val="00771988"/>
    <w:rsid w:val="00782249"/>
    <w:rsid w:val="007B3DE1"/>
    <w:rsid w:val="007E56A9"/>
    <w:rsid w:val="007E6C8E"/>
    <w:rsid w:val="00824D6A"/>
    <w:rsid w:val="00832B5D"/>
    <w:rsid w:val="008476CE"/>
    <w:rsid w:val="00874C05"/>
    <w:rsid w:val="008924CA"/>
    <w:rsid w:val="008A0EB9"/>
    <w:rsid w:val="008A3B8E"/>
    <w:rsid w:val="008A5D1B"/>
    <w:rsid w:val="008C5288"/>
    <w:rsid w:val="008C6486"/>
    <w:rsid w:val="008D7CE3"/>
    <w:rsid w:val="009059A4"/>
    <w:rsid w:val="00907DE7"/>
    <w:rsid w:val="009162EA"/>
    <w:rsid w:val="0093691C"/>
    <w:rsid w:val="00937E77"/>
    <w:rsid w:val="009403A4"/>
    <w:rsid w:val="00964261"/>
    <w:rsid w:val="00964628"/>
    <w:rsid w:val="00973423"/>
    <w:rsid w:val="00992EAB"/>
    <w:rsid w:val="009D708C"/>
    <w:rsid w:val="00A41830"/>
    <w:rsid w:val="00A7492B"/>
    <w:rsid w:val="00A9678D"/>
    <w:rsid w:val="00A97596"/>
    <w:rsid w:val="00AB0253"/>
    <w:rsid w:val="00AB6D2A"/>
    <w:rsid w:val="00AD7BDD"/>
    <w:rsid w:val="00B34277"/>
    <w:rsid w:val="00B5783A"/>
    <w:rsid w:val="00B63E7A"/>
    <w:rsid w:val="00B70174"/>
    <w:rsid w:val="00B75E17"/>
    <w:rsid w:val="00B83E1C"/>
    <w:rsid w:val="00BC1A9F"/>
    <w:rsid w:val="00BF019A"/>
    <w:rsid w:val="00C11FCC"/>
    <w:rsid w:val="00C12A06"/>
    <w:rsid w:val="00C3202F"/>
    <w:rsid w:val="00C34816"/>
    <w:rsid w:val="00C44223"/>
    <w:rsid w:val="00C5196A"/>
    <w:rsid w:val="00C565C8"/>
    <w:rsid w:val="00C6634B"/>
    <w:rsid w:val="00C72936"/>
    <w:rsid w:val="00C74B3C"/>
    <w:rsid w:val="00C7560B"/>
    <w:rsid w:val="00C9456D"/>
    <w:rsid w:val="00CE332D"/>
    <w:rsid w:val="00CF5689"/>
    <w:rsid w:val="00D0144F"/>
    <w:rsid w:val="00D0245D"/>
    <w:rsid w:val="00D0567A"/>
    <w:rsid w:val="00D23830"/>
    <w:rsid w:val="00D2389F"/>
    <w:rsid w:val="00D3173D"/>
    <w:rsid w:val="00D369AE"/>
    <w:rsid w:val="00D44AA6"/>
    <w:rsid w:val="00D63B84"/>
    <w:rsid w:val="00D93553"/>
    <w:rsid w:val="00DA1EA4"/>
    <w:rsid w:val="00DA664E"/>
    <w:rsid w:val="00DB017D"/>
    <w:rsid w:val="00DB2796"/>
    <w:rsid w:val="00DB3AB5"/>
    <w:rsid w:val="00DD4519"/>
    <w:rsid w:val="00DD7379"/>
    <w:rsid w:val="00DF5C35"/>
    <w:rsid w:val="00E0346E"/>
    <w:rsid w:val="00E03B17"/>
    <w:rsid w:val="00E10284"/>
    <w:rsid w:val="00E31AD6"/>
    <w:rsid w:val="00E364EA"/>
    <w:rsid w:val="00E413E1"/>
    <w:rsid w:val="00E51A50"/>
    <w:rsid w:val="00E55ACC"/>
    <w:rsid w:val="00E8704E"/>
    <w:rsid w:val="00E95038"/>
    <w:rsid w:val="00EA4EE2"/>
    <w:rsid w:val="00EA566D"/>
    <w:rsid w:val="00EC66E9"/>
    <w:rsid w:val="00EE79EB"/>
    <w:rsid w:val="00EF2DDA"/>
    <w:rsid w:val="00F05694"/>
    <w:rsid w:val="00F17128"/>
    <w:rsid w:val="00F2606C"/>
    <w:rsid w:val="00F431C2"/>
    <w:rsid w:val="00F54401"/>
    <w:rsid w:val="00F75DA8"/>
    <w:rsid w:val="00F77449"/>
    <w:rsid w:val="00FC5F69"/>
    <w:rsid w:val="00FD2B2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090C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B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1A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A9F"/>
  </w:style>
  <w:style w:type="character" w:styleId="PageNumber">
    <w:name w:val="page number"/>
    <w:basedOn w:val="DefaultParagraphFont"/>
    <w:uiPriority w:val="99"/>
    <w:semiHidden/>
    <w:unhideWhenUsed/>
    <w:rsid w:val="00BC1A9F"/>
  </w:style>
  <w:style w:type="character" w:styleId="LineNumber">
    <w:name w:val="line number"/>
    <w:basedOn w:val="DefaultParagraphFont"/>
    <w:uiPriority w:val="99"/>
    <w:semiHidden/>
    <w:unhideWhenUsed/>
    <w:rsid w:val="00BC1A9F"/>
  </w:style>
  <w:style w:type="paragraph" w:styleId="Header">
    <w:name w:val="header"/>
    <w:basedOn w:val="Normal"/>
    <w:link w:val="HeaderChar"/>
    <w:uiPriority w:val="99"/>
    <w:unhideWhenUsed/>
    <w:rsid w:val="006E3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3B3"/>
  </w:style>
  <w:style w:type="paragraph" w:styleId="NoSpacing">
    <w:name w:val="No Spacing"/>
    <w:uiPriority w:val="1"/>
    <w:qFormat/>
    <w:rsid w:val="008A0EB9"/>
  </w:style>
  <w:style w:type="character" w:styleId="Hyperlink">
    <w:name w:val="Hyperlink"/>
    <w:basedOn w:val="DefaultParagraphFont"/>
    <w:uiPriority w:val="99"/>
    <w:unhideWhenUsed/>
    <w:rsid w:val="0052169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169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EA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573167"/>
  </w:style>
  <w:style w:type="paragraph" w:styleId="NormalWeb">
    <w:name w:val="Normal (Web)"/>
    <w:basedOn w:val="Normal"/>
    <w:uiPriority w:val="99"/>
    <w:semiHidden/>
    <w:unhideWhenUsed/>
    <w:rsid w:val="00C945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C9456D"/>
  </w:style>
  <w:style w:type="paragraph" w:styleId="FootnoteText">
    <w:name w:val="footnote text"/>
    <w:basedOn w:val="Normal"/>
    <w:link w:val="FootnoteTextChar"/>
    <w:uiPriority w:val="99"/>
    <w:semiHidden/>
    <w:unhideWhenUsed/>
    <w:rsid w:val="00106775"/>
    <w:rPr>
      <w:rFonts w:ascii="Georgia" w:eastAsia="Calibri" w:hAnsi="Georg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6775"/>
    <w:rPr>
      <w:rFonts w:ascii="Georgia" w:eastAsia="Calibri" w:hAnsi="Georg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6775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0E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B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1A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A9F"/>
  </w:style>
  <w:style w:type="character" w:styleId="PageNumber">
    <w:name w:val="page number"/>
    <w:basedOn w:val="DefaultParagraphFont"/>
    <w:uiPriority w:val="99"/>
    <w:semiHidden/>
    <w:unhideWhenUsed/>
    <w:rsid w:val="00BC1A9F"/>
  </w:style>
  <w:style w:type="character" w:styleId="LineNumber">
    <w:name w:val="line number"/>
    <w:basedOn w:val="DefaultParagraphFont"/>
    <w:uiPriority w:val="99"/>
    <w:semiHidden/>
    <w:unhideWhenUsed/>
    <w:rsid w:val="00BC1A9F"/>
  </w:style>
  <w:style w:type="paragraph" w:styleId="Header">
    <w:name w:val="header"/>
    <w:basedOn w:val="Normal"/>
    <w:link w:val="HeaderChar"/>
    <w:uiPriority w:val="99"/>
    <w:unhideWhenUsed/>
    <w:rsid w:val="006E3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3B3"/>
  </w:style>
  <w:style w:type="paragraph" w:styleId="NoSpacing">
    <w:name w:val="No Spacing"/>
    <w:uiPriority w:val="1"/>
    <w:qFormat/>
    <w:rsid w:val="008A0EB9"/>
  </w:style>
  <w:style w:type="character" w:styleId="Hyperlink">
    <w:name w:val="Hyperlink"/>
    <w:basedOn w:val="DefaultParagraphFont"/>
    <w:uiPriority w:val="99"/>
    <w:unhideWhenUsed/>
    <w:rsid w:val="0052169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169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EA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573167"/>
  </w:style>
  <w:style w:type="paragraph" w:styleId="NormalWeb">
    <w:name w:val="Normal (Web)"/>
    <w:basedOn w:val="Normal"/>
    <w:uiPriority w:val="99"/>
    <w:semiHidden/>
    <w:unhideWhenUsed/>
    <w:rsid w:val="00C945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C9456D"/>
  </w:style>
  <w:style w:type="paragraph" w:styleId="FootnoteText">
    <w:name w:val="footnote text"/>
    <w:basedOn w:val="Normal"/>
    <w:link w:val="FootnoteTextChar"/>
    <w:uiPriority w:val="99"/>
    <w:semiHidden/>
    <w:unhideWhenUsed/>
    <w:rsid w:val="00106775"/>
    <w:rPr>
      <w:rFonts w:ascii="Georgia" w:eastAsia="Calibri" w:hAnsi="Georg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6775"/>
    <w:rPr>
      <w:rFonts w:ascii="Georgia" w:eastAsia="Calibri" w:hAnsi="Georg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6775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0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funerals.org/civicrm/?civiwp=CiviCRM&amp;q=civicrm%2Feve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82AB3-297E-46C6-A69E-B259B971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Gilbert</dc:creator>
  <cp:keywords/>
  <dc:description/>
  <cp:lastModifiedBy>Leda Nutting</cp:lastModifiedBy>
  <cp:revision>4</cp:revision>
  <dcterms:created xsi:type="dcterms:W3CDTF">2021-09-06T15:04:00Z</dcterms:created>
  <dcterms:modified xsi:type="dcterms:W3CDTF">2021-09-15T20:11:00Z</dcterms:modified>
</cp:coreProperties>
</file>