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FA0D" w14:textId="77777777" w:rsidR="00D63B84" w:rsidRPr="009059A4" w:rsidRDefault="00D63B84" w:rsidP="009059A4">
      <w:pPr>
        <w:jc w:val="center"/>
        <w:rPr>
          <w:sz w:val="28"/>
          <w:szCs w:val="28"/>
        </w:rPr>
      </w:pPr>
      <w:r w:rsidRPr="009059A4">
        <w:rPr>
          <w:sz w:val="28"/>
          <w:szCs w:val="28"/>
        </w:rPr>
        <w:t>Funeral Consumers Alliance</w:t>
      </w:r>
    </w:p>
    <w:p w14:paraId="39959340" w14:textId="77777777" w:rsidR="0071442D" w:rsidRPr="009059A4" w:rsidRDefault="009059A4" w:rsidP="0071442D">
      <w:pPr>
        <w:jc w:val="center"/>
        <w:rPr>
          <w:sz w:val="28"/>
          <w:szCs w:val="28"/>
        </w:rPr>
      </w:pPr>
      <w:r>
        <w:rPr>
          <w:sz w:val="28"/>
          <w:szCs w:val="28"/>
        </w:rPr>
        <w:t>B</w:t>
      </w:r>
      <w:r w:rsidR="00D63B84" w:rsidRPr="009059A4">
        <w:rPr>
          <w:sz w:val="28"/>
          <w:szCs w:val="28"/>
        </w:rPr>
        <w:t xml:space="preserve">oard of </w:t>
      </w:r>
      <w:r>
        <w:rPr>
          <w:sz w:val="28"/>
          <w:szCs w:val="28"/>
        </w:rPr>
        <w:t>T</w:t>
      </w:r>
      <w:r w:rsidR="00D63B84" w:rsidRPr="009059A4">
        <w:rPr>
          <w:sz w:val="28"/>
          <w:szCs w:val="28"/>
        </w:rPr>
        <w:t xml:space="preserve">rustees </w:t>
      </w:r>
      <w:r w:rsidR="00C12A06">
        <w:rPr>
          <w:sz w:val="28"/>
          <w:szCs w:val="28"/>
        </w:rPr>
        <w:t xml:space="preserve">Videoconference </w:t>
      </w:r>
      <w:r>
        <w:rPr>
          <w:sz w:val="28"/>
          <w:szCs w:val="28"/>
        </w:rPr>
        <w:t>M</w:t>
      </w:r>
      <w:r w:rsidR="00D63B84" w:rsidRPr="009059A4">
        <w:rPr>
          <w:sz w:val="28"/>
          <w:szCs w:val="28"/>
        </w:rPr>
        <w:t>eeting</w:t>
      </w:r>
      <w:r w:rsidR="00397A61">
        <w:rPr>
          <w:sz w:val="28"/>
          <w:szCs w:val="28"/>
        </w:rPr>
        <w:t xml:space="preserve"> Minutes</w:t>
      </w:r>
    </w:p>
    <w:p w14:paraId="3A3EBF83" w14:textId="3B9CA806" w:rsidR="009059A4" w:rsidRDefault="00EE79EB" w:rsidP="009059A4">
      <w:pPr>
        <w:jc w:val="center"/>
        <w:rPr>
          <w:sz w:val="28"/>
          <w:szCs w:val="28"/>
        </w:rPr>
      </w:pPr>
      <w:r>
        <w:rPr>
          <w:sz w:val="28"/>
          <w:szCs w:val="28"/>
        </w:rPr>
        <w:t>April 20</w:t>
      </w:r>
      <w:r w:rsidR="00123ADD">
        <w:rPr>
          <w:sz w:val="28"/>
          <w:szCs w:val="28"/>
        </w:rPr>
        <w:t>,</w:t>
      </w:r>
      <w:r w:rsidR="00241CF1">
        <w:rPr>
          <w:sz w:val="28"/>
          <w:szCs w:val="28"/>
        </w:rPr>
        <w:t xml:space="preserve"> 202</w:t>
      </w:r>
      <w:r w:rsidR="007B3DE1">
        <w:rPr>
          <w:sz w:val="28"/>
          <w:szCs w:val="28"/>
        </w:rPr>
        <w:t>1</w:t>
      </w:r>
      <w:r w:rsidR="00521698">
        <w:rPr>
          <w:sz w:val="28"/>
          <w:szCs w:val="28"/>
        </w:rPr>
        <w:t xml:space="preserve">     7:30 pm EST</w:t>
      </w:r>
    </w:p>
    <w:p w14:paraId="1445E673" w14:textId="77777777" w:rsidR="00D63B84" w:rsidRDefault="00D63B84" w:rsidP="00D63B84"/>
    <w:p w14:paraId="58A685CB" w14:textId="3BE83859" w:rsidR="0071442D" w:rsidRPr="00241CF1" w:rsidRDefault="00241CF1" w:rsidP="00241CF1">
      <w:pPr>
        <w:rPr>
          <w:rFonts w:ascii="Georgia" w:hAnsi="Georgia"/>
        </w:rPr>
      </w:pPr>
      <w:r w:rsidRPr="00241CF1">
        <w:rPr>
          <w:rFonts w:ascii="Georgia" w:hAnsi="Georgia"/>
        </w:rPr>
        <w:t>AGENDA</w:t>
      </w:r>
    </w:p>
    <w:p w14:paraId="2CF09110" w14:textId="77777777" w:rsidR="00241CF1" w:rsidRDefault="00241CF1" w:rsidP="00241CF1">
      <w:pPr>
        <w:rPr>
          <w:rFonts w:ascii="Georgia" w:eastAsia="Times New Roman" w:hAnsi="Georgia" w:cs="Times New Roman"/>
          <w:b/>
          <w:bCs/>
          <w:color w:val="000000"/>
        </w:rPr>
      </w:pPr>
    </w:p>
    <w:p w14:paraId="77D34C09" w14:textId="5FBDB7AD" w:rsidR="00EF2DDA" w:rsidRDefault="00EE79EB" w:rsidP="008C5288">
      <w:pPr>
        <w:rPr>
          <w:rFonts w:ascii="Georgia" w:eastAsia="Times New Roman" w:hAnsi="Georgia" w:cs="Times New Roman"/>
          <w:b/>
          <w:bCs/>
          <w:color w:val="000000"/>
        </w:rPr>
      </w:pPr>
      <w:r>
        <w:rPr>
          <w:rFonts w:ascii="Georgia" w:eastAsia="Times New Roman" w:hAnsi="Georgia" w:cs="Times New Roman"/>
          <w:b/>
          <w:bCs/>
          <w:color w:val="000000"/>
        </w:rPr>
        <w:t>I</w:t>
      </w:r>
      <w:r>
        <w:rPr>
          <w:rFonts w:ascii="Georgia" w:eastAsia="Times New Roman" w:hAnsi="Georgia" w:cs="Times New Roman"/>
          <w:b/>
          <w:bCs/>
          <w:color w:val="000000"/>
        </w:rPr>
        <w:tab/>
        <w:t>Conference 2022</w:t>
      </w:r>
    </w:p>
    <w:p w14:paraId="0C3C595E" w14:textId="23D00F05" w:rsidR="00EE79EB" w:rsidRDefault="00EE79EB" w:rsidP="008C5288">
      <w:pPr>
        <w:rPr>
          <w:rFonts w:ascii="Georgia" w:eastAsia="Times New Roman" w:hAnsi="Georgia" w:cs="Times New Roman"/>
          <w:b/>
          <w:bCs/>
          <w:color w:val="000000"/>
        </w:rPr>
      </w:pPr>
    </w:p>
    <w:p w14:paraId="7FDD0875" w14:textId="1DFCD4F2" w:rsidR="00EE79EB" w:rsidRDefault="00EE79EB" w:rsidP="008C5288">
      <w:pPr>
        <w:rPr>
          <w:b/>
        </w:rPr>
      </w:pPr>
      <w:r>
        <w:rPr>
          <w:rFonts w:ascii="Georgia" w:eastAsia="Times New Roman" w:hAnsi="Georgia" w:cs="Times New Roman"/>
          <w:b/>
          <w:bCs/>
          <w:color w:val="000000"/>
        </w:rPr>
        <w:t>II</w:t>
      </w:r>
      <w:r>
        <w:rPr>
          <w:rFonts w:ascii="Georgia" w:eastAsia="Times New Roman" w:hAnsi="Georgia" w:cs="Times New Roman"/>
          <w:b/>
          <w:bCs/>
          <w:color w:val="000000"/>
        </w:rPr>
        <w:tab/>
        <w:t>FEMA’s Funeral Relief Package</w:t>
      </w:r>
    </w:p>
    <w:p w14:paraId="4B8BD5B3" w14:textId="51F38D0F" w:rsidR="00EF2DDA" w:rsidRDefault="00EF2DDA" w:rsidP="008C5288">
      <w:pPr>
        <w:rPr>
          <w:b/>
        </w:rPr>
      </w:pPr>
    </w:p>
    <w:p w14:paraId="07774EC5" w14:textId="77777777" w:rsidR="00EF2DDA" w:rsidRDefault="00EF2DDA" w:rsidP="008C5288">
      <w:pPr>
        <w:rPr>
          <w:b/>
        </w:rPr>
      </w:pPr>
    </w:p>
    <w:p w14:paraId="60C1DA18" w14:textId="77777777" w:rsidR="00EF2DDA" w:rsidRDefault="00EF2DDA" w:rsidP="00D63B84">
      <w:r>
        <w:t>MINUTES</w:t>
      </w:r>
    </w:p>
    <w:p w14:paraId="4A892A76" w14:textId="4E990E2E" w:rsidR="008C5288" w:rsidRDefault="00397A61" w:rsidP="00D63B84">
      <w:r>
        <w:tab/>
      </w:r>
    </w:p>
    <w:p w14:paraId="1AEDC0E3" w14:textId="77777777" w:rsidR="00AB0253" w:rsidRDefault="009059A4" w:rsidP="00521698">
      <w:pPr>
        <w:rPr>
          <w:bCs/>
        </w:rPr>
      </w:pPr>
      <w:r>
        <w:rPr>
          <w:b/>
        </w:rPr>
        <w:t>Members in Attendance</w:t>
      </w:r>
      <w:r w:rsidR="00521698">
        <w:rPr>
          <w:b/>
        </w:rPr>
        <w:t xml:space="preserve">:  </w:t>
      </w:r>
      <w:r w:rsidR="00521698" w:rsidRPr="00521698">
        <w:rPr>
          <w:bCs/>
        </w:rPr>
        <w:t xml:space="preserve">Ruth Bennett, </w:t>
      </w:r>
      <w:r w:rsidR="00521698" w:rsidRPr="001021A9">
        <w:rPr>
          <w:bCs/>
        </w:rPr>
        <w:t xml:space="preserve">Katherine Ortiz, Dianna Repp, </w:t>
      </w:r>
      <w:r w:rsidR="00EF2DDA">
        <w:rPr>
          <w:bCs/>
        </w:rPr>
        <w:t>Rod Stout</w:t>
      </w:r>
      <w:r w:rsidR="00521698" w:rsidRPr="001021A9">
        <w:rPr>
          <w:bCs/>
        </w:rPr>
        <w:t>,</w:t>
      </w:r>
    </w:p>
    <w:p w14:paraId="1DA1CDBD" w14:textId="2592FFAF" w:rsidR="00D63B84" w:rsidRDefault="00AB0253" w:rsidP="00521698">
      <w:pPr>
        <w:rPr>
          <w:bCs/>
        </w:rPr>
      </w:pPr>
      <w:r>
        <w:rPr>
          <w:bCs/>
        </w:rPr>
        <w:t xml:space="preserve">                                                  </w:t>
      </w:r>
      <w:r w:rsidR="00521698" w:rsidRPr="001021A9">
        <w:rPr>
          <w:bCs/>
        </w:rPr>
        <w:t xml:space="preserve"> </w:t>
      </w:r>
      <w:r>
        <w:rPr>
          <w:bCs/>
        </w:rPr>
        <w:t xml:space="preserve">  </w:t>
      </w:r>
      <w:r w:rsidR="00EE79EB">
        <w:rPr>
          <w:bCs/>
        </w:rPr>
        <w:t>Kristin Mout</w:t>
      </w:r>
      <w:r w:rsidR="0070389D">
        <w:rPr>
          <w:bCs/>
        </w:rPr>
        <w:t>o</w:t>
      </w:r>
      <w:r w:rsidR="00EE79EB">
        <w:rPr>
          <w:bCs/>
        </w:rPr>
        <w:t xml:space="preserve">n, </w:t>
      </w:r>
      <w:r w:rsidR="00521698" w:rsidRPr="001021A9">
        <w:rPr>
          <w:bCs/>
        </w:rPr>
        <w:t>Marjorie Focarazzo</w:t>
      </w:r>
    </w:p>
    <w:p w14:paraId="635E892D" w14:textId="69358548" w:rsidR="001021A9" w:rsidRDefault="001021A9" w:rsidP="00521698">
      <w:pPr>
        <w:rPr>
          <w:bCs/>
        </w:rPr>
      </w:pPr>
      <w:r>
        <w:rPr>
          <w:bCs/>
        </w:rPr>
        <w:t xml:space="preserve">                  Josh Slocum, Executive Director</w:t>
      </w:r>
    </w:p>
    <w:p w14:paraId="454710CB" w14:textId="51C06F34" w:rsidR="00241CF1" w:rsidRPr="001021A9" w:rsidRDefault="00241CF1" w:rsidP="00521698">
      <w:pPr>
        <w:rPr>
          <w:bCs/>
        </w:rPr>
      </w:pPr>
      <w:r w:rsidRPr="00241CF1">
        <w:rPr>
          <w:b/>
        </w:rPr>
        <w:t>Members Excused:</w:t>
      </w:r>
      <w:r>
        <w:rPr>
          <w:bCs/>
        </w:rPr>
        <w:t xml:space="preserve"> </w:t>
      </w:r>
      <w:r w:rsidR="00EF2DDA">
        <w:rPr>
          <w:bCs/>
        </w:rPr>
        <w:t>Sarah Jane Lambring</w:t>
      </w:r>
    </w:p>
    <w:p w14:paraId="42240A74" w14:textId="5BBC1F1E" w:rsidR="006B1D18" w:rsidRPr="00FC5F69" w:rsidRDefault="008C5288" w:rsidP="00D63B84">
      <w:pPr>
        <w:rPr>
          <w:bCs/>
        </w:rPr>
      </w:pPr>
      <w:r w:rsidRPr="001021A9">
        <w:rPr>
          <w:bCs/>
        </w:rPr>
        <w:tab/>
      </w:r>
    </w:p>
    <w:p w14:paraId="7BB1EAB7" w14:textId="5295EDCA" w:rsidR="0046020C" w:rsidRDefault="0071442D" w:rsidP="00EF2DDA">
      <w:pPr>
        <w:ind w:left="720" w:hanging="720"/>
      </w:pPr>
      <w:r>
        <w:t xml:space="preserve">I </w:t>
      </w:r>
      <w:r>
        <w:tab/>
      </w:r>
      <w:r w:rsidRPr="0071442D">
        <w:rPr>
          <w:b/>
        </w:rPr>
        <w:t>Call to Order</w:t>
      </w:r>
      <w:r w:rsidR="001021A9">
        <w:t xml:space="preserve"> </w:t>
      </w:r>
      <w:r w:rsidR="00AB0253">
        <w:t>by Vice President Ruth Bennett</w:t>
      </w:r>
      <w:r w:rsidR="00EF2DDA">
        <w:t xml:space="preserve"> for President Sarah Jane Lambring at 7:</w:t>
      </w:r>
      <w:r w:rsidR="00EE79EB">
        <w:t>45</w:t>
      </w:r>
      <w:r w:rsidR="00EF2DDA">
        <w:t xml:space="preserve"> pm EST</w:t>
      </w:r>
    </w:p>
    <w:p w14:paraId="738661DE" w14:textId="77777777" w:rsidR="00397A61" w:rsidRDefault="00397A61" w:rsidP="008A0EB9"/>
    <w:p w14:paraId="0565775D" w14:textId="77777777" w:rsidR="00397A61" w:rsidRDefault="00397A61" w:rsidP="008A0EB9">
      <w:r>
        <w:t>II</w:t>
      </w:r>
      <w:r>
        <w:tab/>
      </w:r>
      <w:r w:rsidRPr="00397A61">
        <w:rPr>
          <w:b/>
          <w:bCs/>
        </w:rPr>
        <w:t>Quorum</w:t>
      </w:r>
      <w:r>
        <w:t xml:space="preserve"> established.</w:t>
      </w:r>
    </w:p>
    <w:p w14:paraId="20A0EC0D" w14:textId="77777777" w:rsidR="0071442D" w:rsidRDefault="0071442D" w:rsidP="00D63B84"/>
    <w:p w14:paraId="02E65770" w14:textId="44053926" w:rsidR="00106775" w:rsidRDefault="0071442D" w:rsidP="00EE79EB">
      <w:r>
        <w:t>I</w:t>
      </w:r>
      <w:r w:rsidR="001021A9">
        <w:t>II</w:t>
      </w:r>
      <w:r>
        <w:tab/>
      </w:r>
      <w:r w:rsidR="00EE79EB">
        <w:t>FEMA’s Funeral Relief Package</w:t>
      </w:r>
    </w:p>
    <w:p w14:paraId="176E418C" w14:textId="1C77FBF1" w:rsidR="00EE79EB" w:rsidRDefault="00EE79EB" w:rsidP="0070389D">
      <w:pPr>
        <w:pStyle w:val="ListParagraph"/>
        <w:numPr>
          <w:ilvl w:val="0"/>
          <w:numId w:val="1"/>
        </w:numPr>
      </w:pPr>
      <w:r>
        <w:t>Amount to be allocated is $9000 for each funeral</w:t>
      </w:r>
    </w:p>
    <w:p w14:paraId="42091455" w14:textId="2A113B85" w:rsidR="00EE79EB" w:rsidRDefault="00EE79EB" w:rsidP="0070389D">
      <w:pPr>
        <w:pStyle w:val="ListParagraph"/>
        <w:numPr>
          <w:ilvl w:val="0"/>
          <w:numId w:val="1"/>
        </w:numPr>
      </w:pPr>
      <w:r>
        <w:t>Bill passed in December 2020</w:t>
      </w:r>
    </w:p>
    <w:p w14:paraId="722515F6" w14:textId="4AE19C67" w:rsidR="00EE79EB" w:rsidRDefault="00EE79EB" w:rsidP="0070389D">
      <w:pPr>
        <w:pStyle w:val="ListParagraph"/>
        <w:numPr>
          <w:ilvl w:val="0"/>
          <w:numId w:val="1"/>
        </w:numPr>
      </w:pPr>
      <w:r>
        <w:t>National FCA has not voiced an opinion with regard to the allocation and it is noted that taxpayers did not have any input</w:t>
      </w:r>
    </w:p>
    <w:p w14:paraId="4C39F09C" w14:textId="0CE5F06D" w:rsidR="00E51A50" w:rsidRDefault="00E51A50" w:rsidP="0070389D">
      <w:pPr>
        <w:pStyle w:val="ListParagraph"/>
        <w:numPr>
          <w:ilvl w:val="0"/>
          <w:numId w:val="1"/>
        </w:numPr>
      </w:pPr>
      <w:r>
        <w:t>National FCA should take a stand; mission is to educate the consumer on affordable end of life decisions, such as cremation</w:t>
      </w:r>
    </w:p>
    <w:p w14:paraId="6C453A32" w14:textId="0C86A615" w:rsidR="00E51A50" w:rsidRDefault="00E51A50" w:rsidP="0070389D">
      <w:pPr>
        <w:pStyle w:val="ListParagraph"/>
        <w:numPr>
          <w:ilvl w:val="0"/>
          <w:numId w:val="1"/>
        </w:numPr>
      </w:pPr>
      <w:r>
        <w:t>National FCA has two audiences: 1) government and 2) consumers</w:t>
      </w:r>
    </w:p>
    <w:p w14:paraId="249E2203" w14:textId="6F5CD5C1" w:rsidR="00E51A50" w:rsidRDefault="00E51A50" w:rsidP="0070389D">
      <w:pPr>
        <w:pStyle w:val="ListParagraph"/>
        <w:numPr>
          <w:ilvl w:val="0"/>
          <w:numId w:val="1"/>
        </w:numPr>
      </w:pPr>
      <w:r>
        <w:t>National FCA believes if the government wants to help pay for funerals, it should encourage Basic Cremations, which could number 7 for the total amount considered for a single funeral at $9000</w:t>
      </w:r>
    </w:p>
    <w:p w14:paraId="132AE1A3" w14:textId="73408603" w:rsidR="00E31AD6" w:rsidRDefault="00E51A50" w:rsidP="0070389D">
      <w:pPr>
        <w:pStyle w:val="ListParagraph"/>
        <w:numPr>
          <w:ilvl w:val="0"/>
          <w:numId w:val="1"/>
        </w:numPr>
      </w:pPr>
      <w:r>
        <w:t xml:space="preserve">National FCA says the monies allocated of $9000 is </w:t>
      </w:r>
      <w:r w:rsidR="0070389D">
        <w:t>overpriced</w:t>
      </w:r>
      <w:r>
        <w:t xml:space="preserve"> and not a wise use of taxpayers’ dollars</w:t>
      </w:r>
      <w:r w:rsidR="00E31AD6">
        <w:t xml:space="preserve">; this amount of money is a boon for the funeral </w:t>
      </w:r>
      <w:r w:rsidR="0070389D">
        <w:t>industry in</w:t>
      </w:r>
      <w:r w:rsidR="00E31AD6">
        <w:t xml:space="preserve"> the amount of </w:t>
      </w:r>
      <w:r w:rsidR="00D2389F">
        <w:t xml:space="preserve">billions of dollars </w:t>
      </w:r>
      <w:r w:rsidR="00E31AD6">
        <w:t>and pays for full funerals and luxuries</w:t>
      </w:r>
    </w:p>
    <w:p w14:paraId="50724625" w14:textId="77777777" w:rsidR="00E51A50" w:rsidRDefault="00E51A50" w:rsidP="0070389D">
      <w:pPr>
        <w:pStyle w:val="ListParagraph"/>
        <w:numPr>
          <w:ilvl w:val="0"/>
          <w:numId w:val="1"/>
        </w:numPr>
        <w:shd w:val="clear" w:color="auto" w:fill="FFFFFF"/>
        <w:spacing w:after="300"/>
        <w:rPr>
          <w:rFonts w:eastAsia="Times New Roman" w:cs="Times New Roman"/>
          <w:color w:val="1B1B1B"/>
        </w:rPr>
      </w:pPr>
      <w:r w:rsidRPr="00E51A50">
        <w:rPr>
          <w:rFonts w:eastAsia="Times New Roman" w:cs="Times New Roman"/>
          <w:color w:val="1B1B1B"/>
        </w:rPr>
        <w:t>To be eligible for funeral assistance, you must meet these conditions:</w:t>
      </w:r>
    </w:p>
    <w:p w14:paraId="354D1705" w14:textId="77777777" w:rsidR="00E51A50" w:rsidRDefault="00E51A50" w:rsidP="0070389D">
      <w:pPr>
        <w:pStyle w:val="ListParagraph"/>
        <w:numPr>
          <w:ilvl w:val="0"/>
          <w:numId w:val="2"/>
        </w:numPr>
        <w:shd w:val="clear" w:color="auto" w:fill="FFFFFF"/>
        <w:spacing w:after="300"/>
        <w:rPr>
          <w:rFonts w:eastAsia="Times New Roman" w:cs="Times New Roman"/>
          <w:color w:val="1B1B1B"/>
        </w:rPr>
      </w:pPr>
      <w:r w:rsidRPr="00E51A50">
        <w:rPr>
          <w:rFonts w:eastAsia="Times New Roman" w:cs="Times New Roman"/>
          <w:color w:val="1B1B1B"/>
        </w:rPr>
        <w:t>The death must have occurred in the United States, including the U.S. territories, and the District of Columbia.</w:t>
      </w:r>
    </w:p>
    <w:p w14:paraId="46C7EC9F" w14:textId="77777777" w:rsidR="00E51A50" w:rsidRDefault="00E51A50" w:rsidP="0070389D">
      <w:pPr>
        <w:pStyle w:val="ListParagraph"/>
        <w:numPr>
          <w:ilvl w:val="0"/>
          <w:numId w:val="2"/>
        </w:numPr>
        <w:shd w:val="clear" w:color="auto" w:fill="FFFFFF"/>
        <w:spacing w:after="300"/>
        <w:rPr>
          <w:rFonts w:eastAsia="Times New Roman" w:cs="Times New Roman"/>
          <w:color w:val="1B1B1B"/>
        </w:rPr>
      </w:pPr>
      <w:r w:rsidRPr="00E51A50">
        <w:rPr>
          <w:rFonts w:eastAsia="Times New Roman" w:cs="Times New Roman"/>
          <w:color w:val="1B1B1B"/>
        </w:rPr>
        <w:t>The death certificate must indicate the death was attributed to COVID-19.</w:t>
      </w:r>
    </w:p>
    <w:p w14:paraId="7ECAA3BB" w14:textId="77777777" w:rsidR="00E51A50" w:rsidRDefault="00E51A50" w:rsidP="0070389D">
      <w:pPr>
        <w:pStyle w:val="ListParagraph"/>
        <w:numPr>
          <w:ilvl w:val="0"/>
          <w:numId w:val="2"/>
        </w:numPr>
        <w:shd w:val="clear" w:color="auto" w:fill="FFFFFF"/>
        <w:spacing w:after="300"/>
        <w:rPr>
          <w:rFonts w:eastAsia="Times New Roman" w:cs="Times New Roman"/>
          <w:color w:val="1B1B1B"/>
        </w:rPr>
      </w:pPr>
      <w:r w:rsidRPr="00E51A50">
        <w:rPr>
          <w:rFonts w:eastAsia="Times New Roman" w:cs="Times New Roman"/>
          <w:color w:val="1B1B1B"/>
        </w:rPr>
        <w:lastRenderedPageBreak/>
        <w:t>The applicant must be a U.S. citizen, non-citizen national, or qualified alien who incurred funeral expenses after January 20, 2020.</w:t>
      </w:r>
    </w:p>
    <w:p w14:paraId="115B797A" w14:textId="54A3BD4A" w:rsidR="00E31AD6" w:rsidRDefault="00E51A50" w:rsidP="0070389D">
      <w:pPr>
        <w:pStyle w:val="ListParagraph"/>
        <w:numPr>
          <w:ilvl w:val="0"/>
          <w:numId w:val="2"/>
        </w:numPr>
        <w:shd w:val="clear" w:color="auto" w:fill="FFFFFF"/>
        <w:spacing w:after="300"/>
        <w:rPr>
          <w:rFonts w:eastAsia="Times New Roman" w:cs="Times New Roman"/>
          <w:color w:val="1B1B1B"/>
        </w:rPr>
      </w:pPr>
      <w:r w:rsidRPr="00E51A50">
        <w:rPr>
          <w:rFonts w:eastAsia="Times New Roman" w:cs="Times New Roman"/>
          <w:color w:val="1B1B1B"/>
        </w:rPr>
        <w:t>There is no requirement for the deceased person to have been a U.S. citizen, non-citizen national, or qualified alien.</w:t>
      </w:r>
    </w:p>
    <w:p w14:paraId="28A1B572" w14:textId="65DC8518" w:rsidR="00E31AD6" w:rsidRDefault="00E31AD6" w:rsidP="0070389D">
      <w:pPr>
        <w:pStyle w:val="ListParagraph"/>
        <w:numPr>
          <w:ilvl w:val="0"/>
          <w:numId w:val="3"/>
        </w:numPr>
        <w:shd w:val="clear" w:color="auto" w:fill="FFFFFF"/>
        <w:spacing w:after="300"/>
        <w:rPr>
          <w:rFonts w:eastAsia="Times New Roman" w:cs="Times New Roman"/>
          <w:color w:val="1B1B1B"/>
        </w:rPr>
      </w:pPr>
      <w:r>
        <w:rPr>
          <w:rFonts w:eastAsia="Times New Roman" w:cs="Times New Roman"/>
          <w:color w:val="1B1B1B"/>
        </w:rPr>
        <w:t xml:space="preserve">National FCA’s message: </w:t>
      </w:r>
    </w:p>
    <w:p w14:paraId="57EADEAE" w14:textId="0FEC40A3" w:rsidR="00E31AD6" w:rsidRDefault="00E31AD6" w:rsidP="0070389D">
      <w:pPr>
        <w:pStyle w:val="ListParagraph"/>
        <w:numPr>
          <w:ilvl w:val="0"/>
          <w:numId w:val="4"/>
        </w:numPr>
        <w:shd w:val="clear" w:color="auto" w:fill="FFFFFF"/>
        <w:spacing w:after="300"/>
        <w:rPr>
          <w:rFonts w:eastAsia="Times New Roman" w:cs="Times New Roman"/>
          <w:color w:val="1B1B1B"/>
        </w:rPr>
      </w:pPr>
      <w:r>
        <w:rPr>
          <w:rFonts w:eastAsia="Times New Roman" w:cs="Times New Roman"/>
          <w:color w:val="1B1B1B"/>
        </w:rPr>
        <w:t>Provide more affordable options with basic dignity</w:t>
      </w:r>
    </w:p>
    <w:p w14:paraId="34B3078B" w14:textId="1AD6C747" w:rsidR="00E31AD6" w:rsidRDefault="00E31AD6" w:rsidP="0070389D">
      <w:pPr>
        <w:pStyle w:val="ListParagraph"/>
        <w:numPr>
          <w:ilvl w:val="0"/>
          <w:numId w:val="4"/>
        </w:numPr>
        <w:shd w:val="clear" w:color="auto" w:fill="FFFFFF"/>
        <w:spacing w:after="300"/>
        <w:rPr>
          <w:rFonts w:eastAsia="Times New Roman" w:cs="Times New Roman"/>
          <w:color w:val="1B1B1B"/>
        </w:rPr>
      </w:pPr>
      <w:r>
        <w:rPr>
          <w:rFonts w:eastAsia="Times New Roman" w:cs="Times New Roman"/>
          <w:color w:val="1B1B1B"/>
        </w:rPr>
        <w:t>Creating an incentive for families to pressure doctors and health care personnel to state death is due to Covid even if the cause of death has nothing to do with Covid</w:t>
      </w:r>
    </w:p>
    <w:p w14:paraId="3CA7BB5F" w14:textId="751F8A97" w:rsidR="00E31AD6" w:rsidRPr="00E31AD6" w:rsidRDefault="00E31AD6" w:rsidP="0070389D">
      <w:pPr>
        <w:pStyle w:val="ListParagraph"/>
        <w:numPr>
          <w:ilvl w:val="0"/>
          <w:numId w:val="4"/>
        </w:numPr>
        <w:shd w:val="clear" w:color="auto" w:fill="FFFFFF"/>
        <w:spacing w:after="300"/>
        <w:rPr>
          <w:rFonts w:eastAsia="Times New Roman" w:cs="Times New Roman"/>
          <w:color w:val="1B1B1B"/>
        </w:rPr>
      </w:pPr>
      <w:r>
        <w:rPr>
          <w:rFonts w:eastAsia="Times New Roman" w:cs="Times New Roman"/>
          <w:color w:val="1B1B1B"/>
        </w:rPr>
        <w:t>Future Covid deaths possibly through 2025 could be paid for by the government</w:t>
      </w:r>
    </w:p>
    <w:p w14:paraId="60B74F1D" w14:textId="15B9D5FA" w:rsidR="00EE79EB" w:rsidRDefault="00D2389F" w:rsidP="0070389D">
      <w:pPr>
        <w:pStyle w:val="ListParagraph"/>
        <w:numPr>
          <w:ilvl w:val="0"/>
          <w:numId w:val="3"/>
        </w:numPr>
      </w:pPr>
      <w:r w:rsidRPr="00D2389F">
        <w:rPr>
          <w:b/>
          <w:bCs/>
          <w:highlight w:val="green"/>
        </w:rPr>
        <w:t>ACTION:</w:t>
      </w:r>
      <w:r>
        <w:t xml:space="preserve">  Josh will draft a press release that funerals do not have to cost $9000 and there are better ways to spend that money; should focus on the money, use for basic or simpler funerals and basic cremations</w:t>
      </w:r>
    </w:p>
    <w:p w14:paraId="155290D8" w14:textId="4A6D4659" w:rsidR="00D2389F" w:rsidRDefault="00D2389F" w:rsidP="0070389D">
      <w:pPr>
        <w:pStyle w:val="ListParagraph"/>
        <w:numPr>
          <w:ilvl w:val="0"/>
          <w:numId w:val="5"/>
        </w:numPr>
      </w:pPr>
      <w:r>
        <w:t>Concerns:</w:t>
      </w:r>
    </w:p>
    <w:p w14:paraId="5D3093FB" w14:textId="222578C5" w:rsidR="00D2389F" w:rsidRDefault="00D2389F" w:rsidP="0070389D">
      <w:pPr>
        <w:pStyle w:val="ListParagraph"/>
        <w:numPr>
          <w:ilvl w:val="0"/>
          <w:numId w:val="6"/>
        </w:numPr>
      </w:pPr>
      <w:r>
        <w:t>May be considered unsympathetic and uncaring</w:t>
      </w:r>
    </w:p>
    <w:p w14:paraId="1296E1AE" w14:textId="3F42F3A4" w:rsidR="00D2389F" w:rsidRDefault="00D2389F" w:rsidP="0070389D">
      <w:pPr>
        <w:pStyle w:val="ListParagraph"/>
        <w:numPr>
          <w:ilvl w:val="0"/>
          <w:numId w:val="6"/>
        </w:numPr>
      </w:pPr>
      <w:r>
        <w:t>May be labeled racist as this type of funeral is favored by Black and Hispanic families</w:t>
      </w:r>
    </w:p>
    <w:p w14:paraId="699973A9" w14:textId="7C30C194" w:rsidR="00106775" w:rsidRDefault="00106775" w:rsidP="00106775"/>
    <w:p w14:paraId="757F4A97" w14:textId="5FAB22AE" w:rsidR="00D2389F" w:rsidRDefault="00D2389F" w:rsidP="00106775">
      <w:r>
        <w:t>IV</w:t>
      </w:r>
      <w:r>
        <w:tab/>
        <w:t xml:space="preserve">2022 Biennial </w:t>
      </w:r>
    </w:p>
    <w:p w14:paraId="435E5CC7" w14:textId="3E6EFEE6" w:rsidR="00D2389F" w:rsidRDefault="00D2389F" w:rsidP="0070389D">
      <w:pPr>
        <w:pStyle w:val="ListParagraph"/>
        <w:numPr>
          <w:ilvl w:val="0"/>
          <w:numId w:val="3"/>
        </w:numPr>
      </w:pPr>
      <w:r>
        <w:t>Consider a Virtual Conferenced Fall of 2021</w:t>
      </w:r>
    </w:p>
    <w:p w14:paraId="43358915" w14:textId="787A9496" w:rsidR="00D2389F" w:rsidRDefault="00D2389F" w:rsidP="0070389D">
      <w:pPr>
        <w:pStyle w:val="ListParagraph"/>
        <w:numPr>
          <w:ilvl w:val="0"/>
          <w:numId w:val="5"/>
        </w:numPr>
      </w:pPr>
      <w:r>
        <w:t>Cost is minimal</w:t>
      </w:r>
    </w:p>
    <w:p w14:paraId="11A342D2" w14:textId="0C314DE8" w:rsidR="00D2389F" w:rsidRDefault="00D2389F" w:rsidP="0070389D">
      <w:pPr>
        <w:pStyle w:val="ListParagraph"/>
        <w:numPr>
          <w:ilvl w:val="0"/>
          <w:numId w:val="5"/>
        </w:numPr>
      </w:pPr>
      <w:r>
        <w:t>Is there something to say?</w:t>
      </w:r>
    </w:p>
    <w:p w14:paraId="5A8668BD" w14:textId="3A45CE45" w:rsidR="00D2389F" w:rsidRDefault="00D2389F" w:rsidP="0070389D">
      <w:pPr>
        <w:pStyle w:val="ListParagraph"/>
        <w:numPr>
          <w:ilvl w:val="0"/>
          <w:numId w:val="5"/>
        </w:numPr>
      </w:pPr>
      <w:r>
        <w:t>Perhaps a cemetery walk?</w:t>
      </w:r>
    </w:p>
    <w:p w14:paraId="2306FC1E" w14:textId="207212D5" w:rsidR="00D2389F" w:rsidRDefault="00D2389F" w:rsidP="0070389D">
      <w:pPr>
        <w:pStyle w:val="ListParagraph"/>
        <w:numPr>
          <w:ilvl w:val="0"/>
          <w:numId w:val="3"/>
        </w:numPr>
      </w:pPr>
      <w:r>
        <w:t>Biennial</w:t>
      </w:r>
    </w:p>
    <w:p w14:paraId="53493644" w14:textId="6A4197BE" w:rsidR="0070389D" w:rsidRDefault="0070389D" w:rsidP="0070389D">
      <w:pPr>
        <w:pStyle w:val="ListParagraph"/>
        <w:numPr>
          <w:ilvl w:val="0"/>
          <w:numId w:val="7"/>
        </w:numPr>
      </w:pPr>
      <w:r>
        <w:t>Financial risk: what if we had to cancel; should we take the risk of signing contract for next June</w:t>
      </w:r>
    </w:p>
    <w:p w14:paraId="7167501A" w14:textId="4704C787" w:rsidR="0070389D" w:rsidRDefault="0070389D" w:rsidP="0070389D"/>
    <w:p w14:paraId="1D675C23" w14:textId="797EE078" w:rsidR="0070389D" w:rsidRDefault="0070389D" w:rsidP="0070389D">
      <w:r>
        <w:t>V</w:t>
      </w:r>
      <w:r>
        <w:tab/>
        <w:t>Next meeting is May 18, 7:30 EST</w:t>
      </w:r>
    </w:p>
    <w:p w14:paraId="13766192" w14:textId="20C51BA9" w:rsidR="0070389D" w:rsidRDefault="0070389D" w:rsidP="0070389D"/>
    <w:p w14:paraId="44C2E0A9" w14:textId="08ACC449" w:rsidR="0070389D" w:rsidRDefault="0070389D" w:rsidP="0070389D">
      <w:r>
        <w:t>VI</w:t>
      </w:r>
      <w:r>
        <w:tab/>
        <w:t>Adjournment by consensus at 8:42 pm.</w:t>
      </w:r>
    </w:p>
    <w:p w14:paraId="66F2CA35" w14:textId="054372FD" w:rsidR="0070389D" w:rsidRDefault="0070389D" w:rsidP="0070389D"/>
    <w:p w14:paraId="079F194C" w14:textId="305DB854" w:rsidR="0070389D" w:rsidRDefault="0070389D" w:rsidP="0070389D">
      <w:r>
        <w:t>Marjorie Focarazzo</w:t>
      </w:r>
    </w:p>
    <w:p w14:paraId="16753B2C" w14:textId="085EF575" w:rsidR="0070389D" w:rsidRDefault="0070389D" w:rsidP="0070389D">
      <w:r>
        <w:t>April 27, 2021</w:t>
      </w:r>
    </w:p>
    <w:sectPr w:rsidR="0070389D" w:rsidSect="00BC1A9F">
      <w:footerReference w:type="even" r:id="rId8"/>
      <w:footerReference w:type="default" r:id="rId9"/>
      <w:pgSz w:w="12240" w:h="15840"/>
      <w:pgMar w:top="1440" w:right="1800" w:bottom="1440" w:left="180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53916" w14:textId="77777777" w:rsidR="00E31AD6" w:rsidRDefault="00E31AD6" w:rsidP="00BC1A9F">
      <w:r>
        <w:separator/>
      </w:r>
    </w:p>
  </w:endnote>
  <w:endnote w:type="continuationSeparator" w:id="0">
    <w:p w14:paraId="0F5E495E" w14:textId="77777777" w:rsidR="00E31AD6" w:rsidRDefault="00E31AD6" w:rsidP="00BC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CEDD" w14:textId="77777777" w:rsidR="00E31AD6" w:rsidRDefault="00E31AD6" w:rsidP="00BC1A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FA18C" w14:textId="77777777" w:rsidR="00E31AD6" w:rsidRDefault="00E31AD6" w:rsidP="00BC1A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646827"/>
      <w:docPartObj>
        <w:docPartGallery w:val="Page Numbers (Bottom of Page)"/>
        <w:docPartUnique/>
      </w:docPartObj>
    </w:sdtPr>
    <w:sdtEndPr>
      <w:rPr>
        <w:noProof/>
      </w:rPr>
    </w:sdtEndPr>
    <w:sdtContent>
      <w:p w14:paraId="04C2E70F" w14:textId="77777777" w:rsidR="00E31AD6" w:rsidRDefault="00E31AD6">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4426D994" w14:textId="77777777" w:rsidR="00E31AD6" w:rsidRDefault="00E31AD6" w:rsidP="00BC1A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0456F" w14:textId="77777777" w:rsidR="00E31AD6" w:rsidRDefault="00E31AD6" w:rsidP="00BC1A9F">
      <w:r>
        <w:separator/>
      </w:r>
    </w:p>
  </w:footnote>
  <w:footnote w:type="continuationSeparator" w:id="0">
    <w:p w14:paraId="070FA184" w14:textId="77777777" w:rsidR="00E31AD6" w:rsidRDefault="00E31AD6" w:rsidP="00BC1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141FD"/>
    <w:multiLevelType w:val="hybridMultilevel"/>
    <w:tmpl w:val="2760063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14844E6"/>
    <w:multiLevelType w:val="hybridMultilevel"/>
    <w:tmpl w:val="FABE083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00E6F88"/>
    <w:multiLevelType w:val="hybridMultilevel"/>
    <w:tmpl w:val="259E89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2E0269B"/>
    <w:multiLevelType w:val="hybridMultilevel"/>
    <w:tmpl w:val="DAD812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E7D71CF"/>
    <w:multiLevelType w:val="hybridMultilevel"/>
    <w:tmpl w:val="A0B6D90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DC546E0"/>
    <w:multiLevelType w:val="hybridMultilevel"/>
    <w:tmpl w:val="9D84598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F3618B7"/>
    <w:multiLevelType w:val="hybridMultilevel"/>
    <w:tmpl w:val="C1A66D78"/>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B84"/>
    <w:rsid w:val="00004C53"/>
    <w:rsid w:val="0001778A"/>
    <w:rsid w:val="00033663"/>
    <w:rsid w:val="000730ED"/>
    <w:rsid w:val="00077860"/>
    <w:rsid w:val="000B0558"/>
    <w:rsid w:val="000B0FE8"/>
    <w:rsid w:val="000B54EE"/>
    <w:rsid w:val="000B5B38"/>
    <w:rsid w:val="000D7FE7"/>
    <w:rsid w:val="000E2348"/>
    <w:rsid w:val="000E29CC"/>
    <w:rsid w:val="000E6EB7"/>
    <w:rsid w:val="001021A9"/>
    <w:rsid w:val="001046B7"/>
    <w:rsid w:val="00106775"/>
    <w:rsid w:val="00117714"/>
    <w:rsid w:val="00123ADD"/>
    <w:rsid w:val="001347B8"/>
    <w:rsid w:val="00151942"/>
    <w:rsid w:val="00187DBA"/>
    <w:rsid w:val="001A70FB"/>
    <w:rsid w:val="001D6F98"/>
    <w:rsid w:val="00231FF3"/>
    <w:rsid w:val="00241CF1"/>
    <w:rsid w:val="002515C8"/>
    <w:rsid w:val="00277375"/>
    <w:rsid w:val="002B2DD1"/>
    <w:rsid w:val="002F56FA"/>
    <w:rsid w:val="00300970"/>
    <w:rsid w:val="00314BDF"/>
    <w:rsid w:val="003200B3"/>
    <w:rsid w:val="00327332"/>
    <w:rsid w:val="00344560"/>
    <w:rsid w:val="003469E0"/>
    <w:rsid w:val="00373B2F"/>
    <w:rsid w:val="00397A61"/>
    <w:rsid w:val="0040624F"/>
    <w:rsid w:val="00407A46"/>
    <w:rsid w:val="00443FEA"/>
    <w:rsid w:val="0046020C"/>
    <w:rsid w:val="00464811"/>
    <w:rsid w:val="00466647"/>
    <w:rsid w:val="004A1F7D"/>
    <w:rsid w:val="004E151E"/>
    <w:rsid w:val="004E47F7"/>
    <w:rsid w:val="005060C6"/>
    <w:rsid w:val="0051166F"/>
    <w:rsid w:val="00521698"/>
    <w:rsid w:val="005407A9"/>
    <w:rsid w:val="00573167"/>
    <w:rsid w:val="005A1505"/>
    <w:rsid w:val="006075DA"/>
    <w:rsid w:val="00610D60"/>
    <w:rsid w:val="00633990"/>
    <w:rsid w:val="00642320"/>
    <w:rsid w:val="00663087"/>
    <w:rsid w:val="006B08C1"/>
    <w:rsid w:val="006B1D18"/>
    <w:rsid w:val="006B1D8F"/>
    <w:rsid w:val="006E133C"/>
    <w:rsid w:val="006E33B3"/>
    <w:rsid w:val="006F3039"/>
    <w:rsid w:val="0070389D"/>
    <w:rsid w:val="0071442D"/>
    <w:rsid w:val="00735194"/>
    <w:rsid w:val="00744441"/>
    <w:rsid w:val="00782249"/>
    <w:rsid w:val="007B3DE1"/>
    <w:rsid w:val="007E56A9"/>
    <w:rsid w:val="007E6C8E"/>
    <w:rsid w:val="00824D6A"/>
    <w:rsid w:val="00832B5D"/>
    <w:rsid w:val="008476CE"/>
    <w:rsid w:val="00874C05"/>
    <w:rsid w:val="008924CA"/>
    <w:rsid w:val="008A0EB9"/>
    <w:rsid w:val="008A3B8E"/>
    <w:rsid w:val="008A5D1B"/>
    <w:rsid w:val="008C5288"/>
    <w:rsid w:val="008C6486"/>
    <w:rsid w:val="008D7CE3"/>
    <w:rsid w:val="009059A4"/>
    <w:rsid w:val="00907DE7"/>
    <w:rsid w:val="009162EA"/>
    <w:rsid w:val="00937E77"/>
    <w:rsid w:val="00964261"/>
    <w:rsid w:val="00973423"/>
    <w:rsid w:val="00992EAB"/>
    <w:rsid w:val="009D708C"/>
    <w:rsid w:val="00A7492B"/>
    <w:rsid w:val="00A9678D"/>
    <w:rsid w:val="00A97596"/>
    <w:rsid w:val="00AB0253"/>
    <w:rsid w:val="00AD7BDD"/>
    <w:rsid w:val="00B34277"/>
    <w:rsid w:val="00B5783A"/>
    <w:rsid w:val="00B63E7A"/>
    <w:rsid w:val="00B70174"/>
    <w:rsid w:val="00B75E17"/>
    <w:rsid w:val="00B83E1C"/>
    <w:rsid w:val="00BC1A9F"/>
    <w:rsid w:val="00BF019A"/>
    <w:rsid w:val="00C12A06"/>
    <w:rsid w:val="00C34816"/>
    <w:rsid w:val="00C5196A"/>
    <w:rsid w:val="00C565C8"/>
    <w:rsid w:val="00C6634B"/>
    <w:rsid w:val="00C72936"/>
    <w:rsid w:val="00C74B3C"/>
    <w:rsid w:val="00C7560B"/>
    <w:rsid w:val="00C9456D"/>
    <w:rsid w:val="00CE332D"/>
    <w:rsid w:val="00CF5689"/>
    <w:rsid w:val="00D0144F"/>
    <w:rsid w:val="00D0567A"/>
    <w:rsid w:val="00D2389F"/>
    <w:rsid w:val="00D3173D"/>
    <w:rsid w:val="00D369AE"/>
    <w:rsid w:val="00D44AA6"/>
    <w:rsid w:val="00D63B84"/>
    <w:rsid w:val="00D93553"/>
    <w:rsid w:val="00DA1EA4"/>
    <w:rsid w:val="00DA664E"/>
    <w:rsid w:val="00DB2796"/>
    <w:rsid w:val="00DB3AB5"/>
    <w:rsid w:val="00DD4519"/>
    <w:rsid w:val="00DD7379"/>
    <w:rsid w:val="00DF5C35"/>
    <w:rsid w:val="00E03B17"/>
    <w:rsid w:val="00E10284"/>
    <w:rsid w:val="00E31AD6"/>
    <w:rsid w:val="00E364EA"/>
    <w:rsid w:val="00E413E1"/>
    <w:rsid w:val="00E51A50"/>
    <w:rsid w:val="00E55ACC"/>
    <w:rsid w:val="00E8704E"/>
    <w:rsid w:val="00EA4EE2"/>
    <w:rsid w:val="00EA566D"/>
    <w:rsid w:val="00EC66E9"/>
    <w:rsid w:val="00EE79EB"/>
    <w:rsid w:val="00EF2DDA"/>
    <w:rsid w:val="00F05694"/>
    <w:rsid w:val="00F17128"/>
    <w:rsid w:val="00F2606C"/>
    <w:rsid w:val="00F431C2"/>
    <w:rsid w:val="00F54401"/>
    <w:rsid w:val="00F77449"/>
    <w:rsid w:val="00FC5F69"/>
    <w:rsid w:val="00FD2B2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090CC9"/>
  <w14:defaultImageDpi w14:val="300"/>
  <w15:docId w15:val="{5A8E6AD1-913C-4605-8107-3B142BA8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B84"/>
    <w:pPr>
      <w:ind w:left="720"/>
      <w:contextualSpacing/>
    </w:pPr>
  </w:style>
  <w:style w:type="paragraph" w:styleId="Footer">
    <w:name w:val="footer"/>
    <w:basedOn w:val="Normal"/>
    <w:link w:val="FooterChar"/>
    <w:uiPriority w:val="99"/>
    <w:unhideWhenUsed/>
    <w:rsid w:val="00BC1A9F"/>
    <w:pPr>
      <w:tabs>
        <w:tab w:val="center" w:pos="4320"/>
        <w:tab w:val="right" w:pos="8640"/>
      </w:tabs>
    </w:pPr>
  </w:style>
  <w:style w:type="character" w:customStyle="1" w:styleId="FooterChar">
    <w:name w:val="Footer Char"/>
    <w:basedOn w:val="DefaultParagraphFont"/>
    <w:link w:val="Footer"/>
    <w:uiPriority w:val="99"/>
    <w:rsid w:val="00BC1A9F"/>
  </w:style>
  <w:style w:type="character" w:styleId="PageNumber">
    <w:name w:val="page number"/>
    <w:basedOn w:val="DefaultParagraphFont"/>
    <w:uiPriority w:val="99"/>
    <w:semiHidden/>
    <w:unhideWhenUsed/>
    <w:rsid w:val="00BC1A9F"/>
  </w:style>
  <w:style w:type="character" w:styleId="LineNumber">
    <w:name w:val="line number"/>
    <w:basedOn w:val="DefaultParagraphFont"/>
    <w:uiPriority w:val="99"/>
    <w:semiHidden/>
    <w:unhideWhenUsed/>
    <w:rsid w:val="00BC1A9F"/>
  </w:style>
  <w:style w:type="paragraph" w:styleId="Header">
    <w:name w:val="header"/>
    <w:basedOn w:val="Normal"/>
    <w:link w:val="HeaderChar"/>
    <w:uiPriority w:val="99"/>
    <w:unhideWhenUsed/>
    <w:rsid w:val="006E33B3"/>
    <w:pPr>
      <w:tabs>
        <w:tab w:val="center" w:pos="4680"/>
        <w:tab w:val="right" w:pos="9360"/>
      </w:tabs>
    </w:pPr>
  </w:style>
  <w:style w:type="character" w:customStyle="1" w:styleId="HeaderChar">
    <w:name w:val="Header Char"/>
    <w:basedOn w:val="DefaultParagraphFont"/>
    <w:link w:val="Header"/>
    <w:uiPriority w:val="99"/>
    <w:rsid w:val="006E33B3"/>
  </w:style>
  <w:style w:type="paragraph" w:styleId="NoSpacing">
    <w:name w:val="No Spacing"/>
    <w:uiPriority w:val="1"/>
    <w:qFormat/>
    <w:rsid w:val="008A0EB9"/>
  </w:style>
  <w:style w:type="character" w:styleId="Hyperlink">
    <w:name w:val="Hyperlink"/>
    <w:basedOn w:val="DefaultParagraphFont"/>
    <w:uiPriority w:val="99"/>
    <w:unhideWhenUsed/>
    <w:rsid w:val="00521698"/>
    <w:rPr>
      <w:color w:val="0000FF"/>
      <w:u w:val="single"/>
    </w:rPr>
  </w:style>
  <w:style w:type="character" w:customStyle="1" w:styleId="UnresolvedMention1">
    <w:name w:val="Unresolved Mention1"/>
    <w:basedOn w:val="DefaultParagraphFont"/>
    <w:uiPriority w:val="99"/>
    <w:semiHidden/>
    <w:unhideWhenUsed/>
    <w:rsid w:val="00521698"/>
    <w:rPr>
      <w:color w:val="605E5C"/>
      <w:shd w:val="clear" w:color="auto" w:fill="E1DFDD"/>
    </w:rPr>
  </w:style>
  <w:style w:type="paragraph" w:styleId="BalloonText">
    <w:name w:val="Balloon Text"/>
    <w:basedOn w:val="Normal"/>
    <w:link w:val="BalloonTextChar"/>
    <w:uiPriority w:val="99"/>
    <w:semiHidden/>
    <w:unhideWhenUsed/>
    <w:rsid w:val="00DA1EA4"/>
    <w:rPr>
      <w:rFonts w:ascii="Tahoma" w:hAnsi="Tahoma" w:cs="Tahoma"/>
      <w:sz w:val="16"/>
      <w:szCs w:val="16"/>
    </w:rPr>
  </w:style>
  <w:style w:type="character" w:customStyle="1" w:styleId="BalloonTextChar">
    <w:name w:val="Balloon Text Char"/>
    <w:basedOn w:val="DefaultParagraphFont"/>
    <w:link w:val="BalloonText"/>
    <w:uiPriority w:val="99"/>
    <w:semiHidden/>
    <w:rsid w:val="00DA1EA4"/>
    <w:rPr>
      <w:rFonts w:ascii="Tahoma" w:hAnsi="Tahoma" w:cs="Tahoma"/>
      <w:sz w:val="16"/>
      <w:szCs w:val="16"/>
    </w:rPr>
  </w:style>
  <w:style w:type="character" w:customStyle="1" w:styleId="il">
    <w:name w:val="il"/>
    <w:basedOn w:val="DefaultParagraphFont"/>
    <w:rsid w:val="00573167"/>
  </w:style>
  <w:style w:type="paragraph" w:styleId="NormalWeb">
    <w:name w:val="Normal (Web)"/>
    <w:basedOn w:val="Normal"/>
    <w:uiPriority w:val="99"/>
    <w:semiHidden/>
    <w:unhideWhenUsed/>
    <w:rsid w:val="00C9456D"/>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C9456D"/>
  </w:style>
  <w:style w:type="paragraph" w:styleId="FootnoteText">
    <w:name w:val="footnote text"/>
    <w:basedOn w:val="Normal"/>
    <w:link w:val="FootnoteTextChar"/>
    <w:uiPriority w:val="99"/>
    <w:semiHidden/>
    <w:unhideWhenUsed/>
    <w:rsid w:val="00106775"/>
    <w:rPr>
      <w:rFonts w:ascii="Georgia" w:eastAsia="Calibri" w:hAnsi="Georgia" w:cs="Times New Roman"/>
      <w:sz w:val="20"/>
      <w:szCs w:val="20"/>
    </w:rPr>
  </w:style>
  <w:style w:type="character" w:customStyle="1" w:styleId="FootnoteTextChar">
    <w:name w:val="Footnote Text Char"/>
    <w:basedOn w:val="DefaultParagraphFont"/>
    <w:link w:val="FootnoteText"/>
    <w:uiPriority w:val="99"/>
    <w:semiHidden/>
    <w:rsid w:val="00106775"/>
    <w:rPr>
      <w:rFonts w:ascii="Georgia" w:eastAsia="Calibri" w:hAnsi="Georgia" w:cs="Times New Roman"/>
      <w:sz w:val="20"/>
      <w:szCs w:val="20"/>
    </w:rPr>
  </w:style>
  <w:style w:type="character" w:styleId="FootnoteReference">
    <w:name w:val="footnote reference"/>
    <w:basedOn w:val="DefaultParagraphFont"/>
    <w:uiPriority w:val="99"/>
    <w:semiHidden/>
    <w:unhideWhenUsed/>
    <w:rsid w:val="001067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386362">
      <w:bodyDiv w:val="1"/>
      <w:marLeft w:val="0"/>
      <w:marRight w:val="0"/>
      <w:marTop w:val="0"/>
      <w:marBottom w:val="0"/>
      <w:divBdr>
        <w:top w:val="none" w:sz="0" w:space="0" w:color="auto"/>
        <w:left w:val="none" w:sz="0" w:space="0" w:color="auto"/>
        <w:bottom w:val="none" w:sz="0" w:space="0" w:color="auto"/>
        <w:right w:val="none" w:sz="0" w:space="0" w:color="auto"/>
      </w:divBdr>
    </w:div>
    <w:div w:id="8194934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EAB3D-0AF5-4AC4-8342-B793953D5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452</Words>
  <Characters>2496</Characters>
  <Application>Microsoft Office Word</Application>
  <DocSecurity>0</DocSecurity>
  <Lines>33</Lines>
  <Paragraphs>4</Paragraphs>
  <ScaleCrop>false</ScaleCrop>
  <HeadingPairs>
    <vt:vector size="2" baseType="variant">
      <vt:variant>
        <vt:lpstr>Title</vt:lpstr>
      </vt:variant>
      <vt:variant>
        <vt:i4>1</vt:i4>
      </vt:variant>
    </vt:vector>
  </HeadingPairs>
  <TitlesOfParts>
    <vt:vector size="1" baseType="lpstr">
      <vt:lpstr/>
    </vt:vector>
  </TitlesOfParts>
  <Company>Oakland University</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Gilbert</dc:creator>
  <cp:keywords/>
  <dc:description/>
  <cp:lastModifiedBy>Marjorie Focarazzo</cp:lastModifiedBy>
  <cp:revision>2</cp:revision>
  <dcterms:created xsi:type="dcterms:W3CDTF">2021-04-27T16:27:00Z</dcterms:created>
  <dcterms:modified xsi:type="dcterms:W3CDTF">2021-04-27T16:27:00Z</dcterms:modified>
</cp:coreProperties>
</file>